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0DF" w:rsidRPr="00C90BB2" w:rsidRDefault="00D50895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E41A75"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480139"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EB40DF" w:rsidRPr="00C90BB2" w:rsidRDefault="00EB40DF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21D68" w:rsidRPr="00C90BB2" w:rsidRDefault="00EB40DF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E41A75" w:rsidRPr="00C90B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895" w:rsidRPr="00C90BB2">
        <w:rPr>
          <w:rFonts w:ascii="Times New Roman" w:hAnsi="Times New Roman" w:cs="Times New Roman"/>
          <w:b/>
          <w:sz w:val="24"/>
          <w:szCs w:val="24"/>
        </w:rPr>
        <w:t>«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>Утверждаю</w:t>
      </w:r>
      <w:r w:rsidR="00D50895" w:rsidRPr="00C90BB2">
        <w:rPr>
          <w:rFonts w:ascii="Times New Roman" w:hAnsi="Times New Roman" w:cs="Times New Roman"/>
          <w:b/>
          <w:sz w:val="24"/>
          <w:szCs w:val="24"/>
        </w:rPr>
        <w:t>»</w:t>
      </w:r>
    </w:p>
    <w:p w:rsidR="00D50895" w:rsidRPr="00C90BB2" w:rsidRDefault="00D50895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21D68" w:rsidRPr="00C90BB2" w:rsidRDefault="00E41A75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480139"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proofErr w:type="spellStart"/>
      <w:r w:rsidR="00F6668E"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 w:rsidR="00F666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F6668E">
        <w:rPr>
          <w:rFonts w:ascii="Times New Roman" w:hAnsi="Times New Roman" w:cs="Times New Roman"/>
          <w:b/>
          <w:sz w:val="24"/>
          <w:szCs w:val="24"/>
        </w:rPr>
        <w:t>а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68E">
        <w:rPr>
          <w:rFonts w:ascii="Times New Roman" w:hAnsi="Times New Roman" w:cs="Times New Roman"/>
          <w:b/>
          <w:sz w:val="24"/>
          <w:szCs w:val="24"/>
        </w:rPr>
        <w:t xml:space="preserve">ЦАПБ филиала 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>ТОО «</w:t>
      </w:r>
      <w:r w:rsidR="00F6668E">
        <w:rPr>
          <w:rFonts w:ascii="Times New Roman" w:hAnsi="Times New Roman" w:cs="Times New Roman"/>
          <w:b/>
          <w:sz w:val="24"/>
          <w:szCs w:val="24"/>
          <w:lang w:val="en-US"/>
        </w:rPr>
        <w:t>KAP</w:t>
      </w:r>
      <w:r w:rsidR="00F6668E" w:rsidRPr="00F666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68E">
        <w:rPr>
          <w:rFonts w:ascii="Times New Roman" w:hAnsi="Times New Roman" w:cs="Times New Roman"/>
          <w:b/>
          <w:sz w:val="24"/>
          <w:szCs w:val="24"/>
          <w:lang w:val="en-US"/>
        </w:rPr>
        <w:t>Logistics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>»</w:t>
      </w:r>
    </w:p>
    <w:p w:rsidR="00621D68" w:rsidRPr="00C90BB2" w:rsidRDefault="00E41A75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480139"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F6668E">
        <w:rPr>
          <w:rFonts w:ascii="Times New Roman" w:hAnsi="Times New Roman" w:cs="Times New Roman"/>
          <w:b/>
          <w:sz w:val="24"/>
          <w:szCs w:val="24"/>
        </w:rPr>
        <w:t>Т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 xml:space="preserve">.С. </w:t>
      </w:r>
      <w:r w:rsidR="00F6668E">
        <w:rPr>
          <w:rFonts w:ascii="Times New Roman" w:hAnsi="Times New Roman" w:cs="Times New Roman"/>
          <w:b/>
          <w:sz w:val="24"/>
          <w:szCs w:val="24"/>
        </w:rPr>
        <w:t>Нурбек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>ов</w:t>
      </w:r>
    </w:p>
    <w:p w:rsidR="00621D68" w:rsidRPr="00C90BB2" w:rsidRDefault="00E41A75" w:rsidP="00621D6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480139" w:rsidRPr="00C90BB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>«____» ______________ 202</w:t>
      </w:r>
      <w:r w:rsidR="008D12E8" w:rsidRPr="00C90BB2">
        <w:rPr>
          <w:rFonts w:ascii="Times New Roman" w:hAnsi="Times New Roman" w:cs="Times New Roman"/>
          <w:b/>
          <w:sz w:val="24"/>
          <w:szCs w:val="24"/>
        </w:rPr>
        <w:t>2</w:t>
      </w:r>
      <w:r w:rsidR="00621D68" w:rsidRPr="00C90B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21D68" w:rsidRPr="00C90BB2" w:rsidRDefault="00621D68" w:rsidP="00621D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1D68" w:rsidRPr="00C90BB2" w:rsidRDefault="00621D68" w:rsidP="00621D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1D68" w:rsidRPr="00C90BB2" w:rsidRDefault="00621D68" w:rsidP="00621D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1D68" w:rsidRPr="00C90BB2" w:rsidRDefault="00621D68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68" w:rsidRPr="007A0DE0" w:rsidRDefault="00621D68" w:rsidP="00621D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0DE0">
        <w:rPr>
          <w:rFonts w:ascii="Times New Roman" w:hAnsi="Times New Roman" w:cs="Times New Roman"/>
          <w:b/>
          <w:sz w:val="32"/>
          <w:szCs w:val="32"/>
        </w:rPr>
        <w:t>Программа</w:t>
      </w:r>
      <w:r w:rsidR="00E01C8E">
        <w:rPr>
          <w:rFonts w:ascii="Times New Roman" w:hAnsi="Times New Roman" w:cs="Times New Roman"/>
          <w:b/>
          <w:sz w:val="32"/>
          <w:szCs w:val="32"/>
        </w:rPr>
        <w:t xml:space="preserve"> производственного экологического контроля</w:t>
      </w:r>
    </w:p>
    <w:p w:rsidR="00E01C8E" w:rsidRDefault="00F6668E" w:rsidP="00621D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Централизованной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автоперевалочной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базы - филиала</w:t>
      </w:r>
      <w:r w:rsidR="007A0DE0" w:rsidRPr="007A0DE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21D68" w:rsidRPr="007A0DE0" w:rsidRDefault="007A0DE0" w:rsidP="00621D6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0DE0">
        <w:rPr>
          <w:rFonts w:ascii="Times New Roman" w:hAnsi="Times New Roman" w:cs="Times New Roman"/>
          <w:b/>
          <w:sz w:val="32"/>
          <w:szCs w:val="32"/>
        </w:rPr>
        <w:t>ТОО «</w:t>
      </w:r>
      <w:proofErr w:type="spellStart"/>
      <w:r w:rsidR="00F6668E">
        <w:rPr>
          <w:rFonts w:ascii="Times New Roman" w:hAnsi="Times New Roman" w:cs="Times New Roman"/>
          <w:b/>
          <w:sz w:val="32"/>
          <w:szCs w:val="32"/>
          <w:lang w:val="en-US"/>
        </w:rPr>
        <w:t>Kap</w:t>
      </w:r>
      <w:proofErr w:type="spellEnd"/>
      <w:r w:rsidR="00F6668E" w:rsidRPr="00F666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6668E">
        <w:rPr>
          <w:rFonts w:ascii="Times New Roman" w:hAnsi="Times New Roman" w:cs="Times New Roman"/>
          <w:b/>
          <w:sz w:val="32"/>
          <w:szCs w:val="32"/>
          <w:lang w:val="en-US"/>
        </w:rPr>
        <w:t>Logistics</w:t>
      </w:r>
      <w:r w:rsidRPr="007A0DE0">
        <w:rPr>
          <w:rFonts w:ascii="Times New Roman" w:hAnsi="Times New Roman" w:cs="Times New Roman"/>
          <w:b/>
          <w:sz w:val="32"/>
          <w:szCs w:val="32"/>
        </w:rPr>
        <w:t>» на 2022-2031 года.</w:t>
      </w: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P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139" w:rsidRPr="00C90BB2" w:rsidRDefault="00480139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139" w:rsidRPr="00C90BB2" w:rsidRDefault="00480139" w:rsidP="0048013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Срок действия программы: 202</w:t>
      </w:r>
      <w:r w:rsidR="008D12E8" w:rsidRPr="00C90BB2">
        <w:rPr>
          <w:rFonts w:ascii="Times New Roman" w:hAnsi="Times New Roman" w:cs="Times New Roman"/>
          <w:b/>
          <w:sz w:val="24"/>
          <w:szCs w:val="24"/>
        </w:rPr>
        <w:t>3-2031</w:t>
      </w:r>
      <w:r w:rsidRPr="00C90B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90BB2">
        <w:rPr>
          <w:rFonts w:ascii="Times New Roman" w:hAnsi="Times New Roman" w:cs="Times New Roman"/>
          <w:b/>
          <w:sz w:val="24"/>
          <w:szCs w:val="24"/>
        </w:rPr>
        <w:t>гг</w:t>
      </w:r>
      <w:proofErr w:type="spellEnd"/>
    </w:p>
    <w:p w:rsidR="00621D68" w:rsidRPr="00C90BB2" w:rsidRDefault="00621D68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68" w:rsidRPr="00C90BB2" w:rsidRDefault="00621D68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68" w:rsidRPr="00C90BB2" w:rsidRDefault="00621D68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68" w:rsidRPr="00C90BB2" w:rsidRDefault="00621D68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BB2" w:rsidRPr="00C90BB2" w:rsidRDefault="00C90BB2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0CB" w:rsidRPr="00C90BB2" w:rsidRDefault="00621D68" w:rsidP="00621D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  <w:sectPr w:rsidR="004820CB" w:rsidRPr="00C90BB2" w:rsidSect="00480139">
          <w:headerReference w:type="default" r:id="rId8"/>
          <w:pgSz w:w="16838" w:h="11906" w:orient="landscape" w:code="9"/>
          <w:pgMar w:top="851" w:right="1134" w:bottom="851" w:left="1134" w:header="709" w:footer="709" w:gutter="0"/>
          <w:cols w:space="708"/>
          <w:docGrid w:linePitch="381"/>
        </w:sectPr>
      </w:pPr>
      <w:r w:rsidRPr="00C90BB2">
        <w:rPr>
          <w:rFonts w:ascii="Times New Roman" w:hAnsi="Times New Roman" w:cs="Times New Roman"/>
          <w:b/>
          <w:sz w:val="24"/>
          <w:szCs w:val="24"/>
        </w:rPr>
        <w:t>г. Шымкент, 202</w:t>
      </w:r>
      <w:r w:rsidR="008D12E8" w:rsidRPr="00C90BB2">
        <w:rPr>
          <w:rFonts w:ascii="Times New Roman" w:hAnsi="Times New Roman" w:cs="Times New Roman"/>
          <w:b/>
          <w:sz w:val="24"/>
          <w:szCs w:val="24"/>
        </w:rPr>
        <w:t>2</w:t>
      </w:r>
      <w:r w:rsidRPr="00C90B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63003" w:rsidRPr="00C90BB2" w:rsidRDefault="004820CB" w:rsidP="004820CB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lastRenderedPageBreak/>
        <w:t>Таблица 1</w:t>
      </w:r>
    </w:p>
    <w:p w:rsidR="004820CB" w:rsidRPr="00C90BB2" w:rsidRDefault="004820CB" w:rsidP="004820CB">
      <w:pPr>
        <w:pStyle w:val="a3"/>
        <w:ind w:left="-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820CB" w:rsidRPr="00C90BB2" w:rsidRDefault="004820CB" w:rsidP="004820CB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Общие сведения о предприятии</w:t>
      </w:r>
    </w:p>
    <w:p w:rsidR="004820CB" w:rsidRPr="00C90BB2" w:rsidRDefault="004820CB" w:rsidP="004820CB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560"/>
        <w:gridCol w:w="2268"/>
        <w:gridCol w:w="1701"/>
        <w:gridCol w:w="2126"/>
        <w:gridCol w:w="1843"/>
        <w:gridCol w:w="1417"/>
        <w:gridCol w:w="2413"/>
      </w:tblGrid>
      <w:tr w:rsidR="00FA15F3" w:rsidRPr="00C90BB2" w:rsidTr="00480139">
        <w:trPr>
          <w:trHeight w:val="780"/>
        </w:trPr>
        <w:tc>
          <w:tcPr>
            <w:tcW w:w="2830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производственного объекта</w:t>
            </w:r>
          </w:p>
        </w:tc>
        <w:tc>
          <w:tcPr>
            <w:tcW w:w="1560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Месторасположение по коду КАТО (Классификатор административно-территориальных объектов)</w:t>
            </w:r>
          </w:p>
        </w:tc>
        <w:tc>
          <w:tcPr>
            <w:tcW w:w="2268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Месторасположение, координаты</w:t>
            </w:r>
          </w:p>
        </w:tc>
        <w:tc>
          <w:tcPr>
            <w:tcW w:w="1701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 идентификационный номер (далее - БИН)</w:t>
            </w:r>
          </w:p>
        </w:tc>
        <w:tc>
          <w:tcPr>
            <w:tcW w:w="2126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деятельности по общему классификатору видов экономической деятельности (далее- ОКЭД)</w:t>
            </w:r>
          </w:p>
        </w:tc>
        <w:tc>
          <w:tcPr>
            <w:tcW w:w="1843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 производственного процесса</w:t>
            </w:r>
          </w:p>
        </w:tc>
        <w:tc>
          <w:tcPr>
            <w:tcW w:w="1417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2413" w:type="dxa"/>
            <w:shd w:val="clear" w:color="auto" w:fill="auto"/>
            <w:hideMark/>
          </w:tcPr>
          <w:p w:rsidR="004820CB" w:rsidRPr="00C90BB2" w:rsidRDefault="004820CB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и проектная мощность предприятия</w:t>
            </w:r>
          </w:p>
        </w:tc>
      </w:tr>
      <w:tr w:rsidR="00FA15F3" w:rsidRPr="00C90BB2" w:rsidTr="00480139">
        <w:trPr>
          <w:trHeight w:val="300"/>
        </w:trPr>
        <w:tc>
          <w:tcPr>
            <w:tcW w:w="2830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3" w:type="dxa"/>
            <w:shd w:val="clear" w:color="auto" w:fill="auto"/>
            <w:vAlign w:val="bottom"/>
            <w:hideMark/>
          </w:tcPr>
          <w:p w:rsidR="004820CB" w:rsidRPr="00C90BB2" w:rsidRDefault="004820CB" w:rsidP="004820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652A5" w:rsidRPr="00C90BB2" w:rsidTr="00480139">
        <w:trPr>
          <w:trHeight w:val="300"/>
        </w:trPr>
        <w:tc>
          <w:tcPr>
            <w:tcW w:w="2830" w:type="dxa"/>
            <w:shd w:val="clear" w:color="auto" w:fill="auto"/>
          </w:tcPr>
          <w:p w:rsidR="004820CB" w:rsidRPr="00F6668E" w:rsidRDefault="00F6668E" w:rsidP="00F6668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66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ЦАПБ</w:t>
            </w:r>
            <w:r w:rsidRPr="00F666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66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Pr="00F666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66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ТОО</w:t>
            </w:r>
            <w:r w:rsidRPr="00F6668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«KAP Logistics»</w:t>
            </w:r>
          </w:p>
        </w:tc>
        <w:tc>
          <w:tcPr>
            <w:tcW w:w="1560" w:type="dxa"/>
            <w:shd w:val="clear" w:color="auto" w:fill="auto"/>
          </w:tcPr>
          <w:p w:rsidR="004820CB" w:rsidRPr="00F6668E" w:rsidRDefault="00F6668E" w:rsidP="003652A5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66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515655100</w:t>
            </w:r>
          </w:p>
        </w:tc>
        <w:tc>
          <w:tcPr>
            <w:tcW w:w="2268" w:type="dxa"/>
            <w:shd w:val="clear" w:color="auto" w:fill="auto"/>
          </w:tcPr>
          <w:p w:rsidR="004820CB" w:rsidRPr="00F6668E" w:rsidRDefault="00F6668E" w:rsidP="00F6668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="003652A5"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Сузакский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пос.Таукент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66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43.947182, 68.830972</w:t>
            </w:r>
          </w:p>
        </w:tc>
        <w:tc>
          <w:tcPr>
            <w:tcW w:w="1701" w:type="dxa"/>
            <w:shd w:val="clear" w:color="auto" w:fill="auto"/>
          </w:tcPr>
          <w:p w:rsidR="004820CB" w:rsidRPr="00C90BB2" w:rsidRDefault="00F6668E" w:rsidP="003652A5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668E">
              <w:rPr>
                <w:rFonts w:ascii="Times New Roman" w:hAnsi="Times New Roman" w:cs="Times New Roman"/>
                <w:sz w:val="24"/>
                <w:szCs w:val="24"/>
              </w:rPr>
              <w:t>070341002123</w:t>
            </w:r>
          </w:p>
        </w:tc>
        <w:tc>
          <w:tcPr>
            <w:tcW w:w="2126" w:type="dxa"/>
            <w:shd w:val="clear" w:color="auto" w:fill="auto"/>
          </w:tcPr>
          <w:p w:rsidR="004820CB" w:rsidRPr="00C90BB2" w:rsidRDefault="009D3531" w:rsidP="003652A5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23.51.0</w:t>
            </w:r>
          </w:p>
        </w:tc>
        <w:tc>
          <w:tcPr>
            <w:tcW w:w="1843" w:type="dxa"/>
            <w:shd w:val="clear" w:color="auto" w:fill="auto"/>
          </w:tcPr>
          <w:p w:rsidR="004820CB" w:rsidRPr="00C90BB2" w:rsidRDefault="00F6668E" w:rsidP="00365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Временное хранение и перевозка. Склады реагентов, автобаза, ж/д перевозки. </w:t>
            </w:r>
          </w:p>
        </w:tc>
        <w:tc>
          <w:tcPr>
            <w:tcW w:w="1417" w:type="dxa"/>
            <w:shd w:val="clear" w:color="auto" w:fill="auto"/>
          </w:tcPr>
          <w:p w:rsidR="004820CB" w:rsidRPr="00C90BB2" w:rsidRDefault="00C87BA9" w:rsidP="00E41A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3" w:type="dxa"/>
            <w:shd w:val="clear" w:color="auto" w:fill="auto"/>
          </w:tcPr>
          <w:p w:rsidR="004820CB" w:rsidRPr="00C90BB2" w:rsidRDefault="003652A5" w:rsidP="00C87BA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Категория – </w:t>
            </w:r>
            <w:r w:rsidR="00DD7030"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652A5" w:rsidRPr="00C90BB2" w:rsidRDefault="003652A5" w:rsidP="00C855A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Проектная мощность предприятия –</w:t>
            </w:r>
            <w:r w:rsidR="00DD7030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5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сухим реагентам 1700 </w:t>
            </w:r>
            <w:proofErr w:type="gramStart"/>
            <w:r w:rsidR="00C855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тонн. </w:t>
            </w:r>
            <w:r w:rsidR="00C87BA9"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</w:tr>
    </w:tbl>
    <w:p w:rsidR="007454F4" w:rsidRPr="00C90BB2" w:rsidRDefault="007454F4" w:rsidP="004820CB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5F3" w:rsidRPr="00C90BB2" w:rsidRDefault="00FA15F3" w:rsidP="007454F4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7454F4" w:rsidRPr="00C90BB2" w:rsidRDefault="007454F4" w:rsidP="007454F4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Таблица 2</w:t>
      </w:r>
    </w:p>
    <w:p w:rsidR="007454F4" w:rsidRPr="00C90BB2" w:rsidRDefault="007454F4" w:rsidP="007454F4">
      <w:pPr>
        <w:pStyle w:val="a3"/>
        <w:ind w:left="-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454F4" w:rsidRPr="00C90BB2" w:rsidRDefault="007454F4" w:rsidP="007454F4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Информация по отходам производства и потребления</w:t>
      </w:r>
    </w:p>
    <w:p w:rsidR="007454F4" w:rsidRPr="00C90BB2" w:rsidRDefault="007454F4" w:rsidP="007454F4">
      <w:pPr>
        <w:tabs>
          <w:tab w:val="left" w:pos="826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6"/>
        <w:gridCol w:w="4678"/>
        <w:gridCol w:w="5243"/>
      </w:tblGrid>
      <w:tr w:rsidR="002E6469" w:rsidRPr="00C90BB2" w:rsidTr="00AF3200">
        <w:trPr>
          <w:trHeight w:val="362"/>
          <w:jc w:val="center"/>
        </w:trPr>
        <w:tc>
          <w:tcPr>
            <w:tcW w:w="3966" w:type="dxa"/>
            <w:shd w:val="clear" w:color="auto" w:fill="auto"/>
            <w:vAlign w:val="center"/>
            <w:hideMark/>
          </w:tcPr>
          <w:p w:rsidR="007454F4" w:rsidRPr="00C90BB2" w:rsidRDefault="007454F4" w:rsidP="007454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7454F4" w:rsidRPr="00C90BB2" w:rsidRDefault="007454F4" w:rsidP="00E71F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отхода в соответствии с классификатором отходов</w:t>
            </w:r>
          </w:p>
        </w:tc>
        <w:tc>
          <w:tcPr>
            <w:tcW w:w="5243" w:type="dxa"/>
            <w:shd w:val="clear" w:color="auto" w:fill="auto"/>
            <w:vAlign w:val="center"/>
            <w:hideMark/>
          </w:tcPr>
          <w:p w:rsidR="007454F4" w:rsidRPr="00C90BB2" w:rsidRDefault="007454F4" w:rsidP="00E71F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операции, которому подвергается отход</w:t>
            </w:r>
          </w:p>
        </w:tc>
      </w:tr>
      <w:tr w:rsidR="00AF3200" w:rsidRPr="00C90BB2" w:rsidTr="00AF3200">
        <w:trPr>
          <w:trHeight w:val="87"/>
          <w:jc w:val="center"/>
        </w:trPr>
        <w:tc>
          <w:tcPr>
            <w:tcW w:w="3966" w:type="dxa"/>
            <w:shd w:val="clear" w:color="auto" w:fill="auto"/>
            <w:vAlign w:val="bottom"/>
            <w:hideMark/>
          </w:tcPr>
          <w:p w:rsidR="00AF3200" w:rsidRPr="00C90BB2" w:rsidRDefault="00AF3200" w:rsidP="007454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:rsidR="00AF3200" w:rsidRPr="00C90BB2" w:rsidRDefault="00AF3200" w:rsidP="007454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3" w:type="dxa"/>
            <w:shd w:val="clear" w:color="auto" w:fill="auto"/>
            <w:vAlign w:val="bottom"/>
            <w:hideMark/>
          </w:tcPr>
          <w:p w:rsidR="00AF3200" w:rsidRPr="00C90BB2" w:rsidRDefault="00AF3200" w:rsidP="007454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F0E37" w:rsidRPr="00C90BB2" w:rsidTr="004B23A9">
        <w:trPr>
          <w:trHeight w:val="300"/>
          <w:jc w:val="center"/>
        </w:trPr>
        <w:tc>
          <w:tcPr>
            <w:tcW w:w="13887" w:type="dxa"/>
            <w:gridSpan w:val="3"/>
            <w:shd w:val="clear" w:color="auto" w:fill="auto"/>
            <w:vAlign w:val="center"/>
          </w:tcPr>
          <w:p w:rsidR="001F0E37" w:rsidRPr="00C90BB2" w:rsidRDefault="001F0E37" w:rsidP="001F0E3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i/>
                <w:sz w:val="24"/>
                <w:szCs w:val="24"/>
              </w:rPr>
              <w:t>РМУ</w:t>
            </w:r>
          </w:p>
        </w:tc>
      </w:tr>
      <w:tr w:rsidR="00AF3200" w:rsidRPr="00C90BB2" w:rsidTr="000D49BF">
        <w:trPr>
          <w:trHeight w:val="79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AF3200" w:rsidRPr="00C90BB2" w:rsidRDefault="00AF3200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Огарки сварочных электродов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F3200" w:rsidRPr="00C90BB2" w:rsidRDefault="00AF3200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120113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AF3200" w:rsidRPr="00C90BB2" w:rsidRDefault="00AF3200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Предприятие переработчик имеющее лицензию</w:t>
            </w:r>
          </w:p>
        </w:tc>
      </w:tr>
      <w:tr w:rsidR="001F0E37" w:rsidRPr="00C90BB2" w:rsidTr="004B23A9">
        <w:trPr>
          <w:trHeight w:val="300"/>
          <w:jc w:val="center"/>
        </w:trPr>
        <w:tc>
          <w:tcPr>
            <w:tcW w:w="13887" w:type="dxa"/>
            <w:gridSpan w:val="3"/>
            <w:shd w:val="clear" w:color="auto" w:fill="auto"/>
            <w:vAlign w:val="center"/>
          </w:tcPr>
          <w:p w:rsidR="001F0E37" w:rsidRPr="00C90BB2" w:rsidRDefault="001F0E37" w:rsidP="002E646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Автотранспортный участок</w:t>
            </w:r>
          </w:p>
        </w:tc>
      </w:tr>
      <w:tr w:rsidR="001C453D" w:rsidRPr="00C90BB2" w:rsidTr="001C453D">
        <w:trPr>
          <w:trHeight w:val="79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1C453D" w:rsidRPr="00C90BB2" w:rsidRDefault="001C453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Фильтры, загрязненные нефтепродуктами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C453D" w:rsidRPr="00C90BB2" w:rsidRDefault="001C453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150202*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1C453D" w:rsidRPr="00C90BB2" w:rsidRDefault="001C453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Предприятие переработчик имеющее лицензию</w:t>
            </w:r>
          </w:p>
        </w:tc>
      </w:tr>
      <w:tr w:rsidR="000D49BF" w:rsidRPr="00C90BB2" w:rsidTr="001C453D">
        <w:trPr>
          <w:trHeight w:val="297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0D49BF" w:rsidRPr="00C90BB2" w:rsidRDefault="000D49BF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Отработанное масло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D49BF" w:rsidRPr="00C90BB2" w:rsidRDefault="000D49BF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130301*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0D49BF" w:rsidRPr="00C90BB2" w:rsidRDefault="000D49BF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Предприятие переработчик имеющее лицензию, или в собственных целях</w:t>
            </w:r>
          </w:p>
        </w:tc>
      </w:tr>
      <w:tr w:rsidR="009A0F01" w:rsidRPr="00C90BB2" w:rsidTr="00AF3200">
        <w:trPr>
          <w:trHeight w:val="300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9A0F01" w:rsidRPr="00C90BB2" w:rsidRDefault="009A0F01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Ветошь обтирочная промасленная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A0F01" w:rsidRPr="00C90BB2" w:rsidRDefault="00573AE9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150202*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9A0F01" w:rsidRPr="00C90BB2" w:rsidRDefault="009A0F01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Полигон твердых бытовых отходов по договору</w:t>
            </w:r>
          </w:p>
        </w:tc>
      </w:tr>
      <w:tr w:rsidR="000D49BF" w:rsidRPr="00C90BB2" w:rsidTr="007A0DE0">
        <w:trPr>
          <w:trHeight w:val="610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0D49BF" w:rsidRPr="00C90BB2" w:rsidRDefault="000D49BF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Изношенные автопокрышки (шины)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D49BF" w:rsidRPr="00C90BB2" w:rsidRDefault="000D49BF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160103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0D49BF" w:rsidRPr="00C90BB2" w:rsidRDefault="000D49BF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Предприятие переработчик имеющее лицензию</w:t>
            </w:r>
          </w:p>
        </w:tc>
      </w:tr>
      <w:tr w:rsidR="00640FED" w:rsidRPr="00C90BB2" w:rsidTr="004B23A9">
        <w:trPr>
          <w:trHeight w:val="300"/>
          <w:jc w:val="center"/>
        </w:trPr>
        <w:tc>
          <w:tcPr>
            <w:tcW w:w="13887" w:type="dxa"/>
            <w:gridSpan w:val="3"/>
            <w:shd w:val="clear" w:color="auto" w:fill="auto"/>
            <w:vAlign w:val="center"/>
          </w:tcPr>
          <w:p w:rsidR="00640FED" w:rsidRPr="00C90BB2" w:rsidRDefault="00640FED" w:rsidP="002E646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Отходы жизнедеятельности человека</w:t>
            </w:r>
          </w:p>
        </w:tc>
      </w:tr>
      <w:tr w:rsidR="00640FED" w:rsidRPr="00C90BB2" w:rsidTr="00AF3200">
        <w:trPr>
          <w:trHeight w:val="300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640FED" w:rsidRPr="00C90BB2" w:rsidRDefault="00640FE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ТБО (с учетом смета с территории)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40FED" w:rsidRPr="00C90BB2" w:rsidRDefault="00434E6E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200301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640FED" w:rsidRPr="00C90BB2" w:rsidRDefault="00640FE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Полигон твердых бытовых отходов по договору</w:t>
            </w:r>
          </w:p>
        </w:tc>
      </w:tr>
      <w:tr w:rsidR="001E501D" w:rsidRPr="00C90BB2" w:rsidTr="00AF3200">
        <w:trPr>
          <w:trHeight w:val="300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1E501D" w:rsidRPr="00C90BB2" w:rsidRDefault="001E501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E501D" w:rsidRPr="00C90BB2" w:rsidRDefault="001E501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shd w:val="clear" w:color="auto" w:fill="auto"/>
            <w:vAlign w:val="center"/>
          </w:tcPr>
          <w:p w:rsidR="001E501D" w:rsidRPr="00C90BB2" w:rsidRDefault="001E501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01D" w:rsidRPr="00C90BB2" w:rsidTr="00AF3200">
        <w:trPr>
          <w:trHeight w:val="300"/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1E501D" w:rsidRPr="00C90BB2" w:rsidRDefault="001E501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Вскрыша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E501D" w:rsidRPr="00C90BB2" w:rsidRDefault="001E501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10101</w:t>
            </w:r>
          </w:p>
        </w:tc>
        <w:tc>
          <w:tcPr>
            <w:tcW w:w="5243" w:type="dxa"/>
            <w:shd w:val="clear" w:color="auto" w:fill="auto"/>
            <w:vAlign w:val="center"/>
          </w:tcPr>
          <w:p w:rsidR="001E501D" w:rsidRPr="00C90BB2" w:rsidRDefault="001E501D" w:rsidP="002E64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Временное складирование в бурты</w:t>
            </w:r>
          </w:p>
        </w:tc>
      </w:tr>
    </w:tbl>
    <w:p w:rsidR="00D2672C" w:rsidRPr="00C90BB2" w:rsidRDefault="00D2672C" w:rsidP="007454F4">
      <w:pPr>
        <w:tabs>
          <w:tab w:val="left" w:pos="826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D2672C" w:rsidRPr="00C90BB2" w:rsidRDefault="00D2672C" w:rsidP="00D2672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Таблица 3</w:t>
      </w:r>
    </w:p>
    <w:p w:rsidR="00D2672C" w:rsidRPr="00C90BB2" w:rsidRDefault="00D2672C" w:rsidP="00D2672C">
      <w:pPr>
        <w:pStyle w:val="a3"/>
        <w:ind w:left="-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2672C" w:rsidRPr="00C90BB2" w:rsidRDefault="00E56E55" w:rsidP="00D2672C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Общие сведения об источниках выбросов</w:t>
      </w:r>
    </w:p>
    <w:p w:rsidR="00E56E55" w:rsidRPr="00C90BB2" w:rsidRDefault="00E56E55" w:rsidP="00D2672C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0446"/>
        <w:gridCol w:w="819"/>
      </w:tblGrid>
      <w:tr w:rsidR="00E56E55" w:rsidRPr="00C90BB2" w:rsidTr="00E56E55">
        <w:trPr>
          <w:trHeight w:val="300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808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E56E55" w:rsidRPr="00C90BB2" w:rsidTr="00572F24">
        <w:trPr>
          <w:trHeight w:val="427"/>
          <w:jc w:val="center"/>
        </w:trPr>
        <w:tc>
          <w:tcPr>
            <w:tcW w:w="445" w:type="dxa"/>
            <w:shd w:val="clear" w:color="auto" w:fill="auto"/>
            <w:hideMark/>
          </w:tcPr>
          <w:p w:rsidR="00E56E55" w:rsidRPr="00C90BB2" w:rsidRDefault="00E56E55" w:rsidP="00E56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0" w:type="dxa"/>
            <w:shd w:val="clear" w:color="auto" w:fill="auto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Количество стационарных источников выбросов, всего ед. из них: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855A0" w:rsidRDefault="00C855A0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144</w:t>
            </w:r>
          </w:p>
        </w:tc>
      </w:tr>
      <w:tr w:rsidR="00E56E55" w:rsidRPr="00C90BB2" w:rsidTr="00572F24">
        <w:trPr>
          <w:trHeight w:val="300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Организованных, из них: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855A0" w:rsidRDefault="00C855A0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</w:t>
            </w:r>
          </w:p>
        </w:tc>
      </w:tr>
      <w:tr w:rsidR="00E56E55" w:rsidRPr="00C90BB2" w:rsidTr="00572F24">
        <w:trPr>
          <w:trHeight w:val="397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Организованных, оборудованных очистными сооружениями, из них: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956493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418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 с автоматизированной системой мониторинга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572F24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395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источников, на которых мониторинг осуществляется инструментальными замерами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956493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415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источников, на которых мониторинг осуществляется расчетным методом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855A0" w:rsidRDefault="00C855A0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</w:tr>
      <w:tr w:rsidR="00E56E55" w:rsidRPr="00C90BB2" w:rsidTr="00572F24">
        <w:trPr>
          <w:trHeight w:val="279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Организованных, не оборудованных очистными сооружениями, из них: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956493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425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 с автоматизированной системой мониторинга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572F24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417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источников, на которых мониторинг осуществляется инструментальными замерами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E02E92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409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источников, на которых мониторинг осуществляется расчетным методом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3B7814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E55" w:rsidRPr="00C90BB2" w:rsidTr="00572F24">
        <w:trPr>
          <w:trHeight w:val="415"/>
          <w:jc w:val="center"/>
        </w:trPr>
        <w:tc>
          <w:tcPr>
            <w:tcW w:w="445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70" w:type="dxa"/>
            <w:shd w:val="clear" w:color="auto" w:fill="auto"/>
            <w:vAlign w:val="bottom"/>
            <w:hideMark/>
          </w:tcPr>
          <w:p w:rsidR="00E56E55" w:rsidRPr="00C90BB2" w:rsidRDefault="00E56E55" w:rsidP="00E56E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Количество неорганизованных источников, на которых мониторинг осуществляется расчетным методом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E56E55" w:rsidRPr="00C90BB2" w:rsidRDefault="003B7814" w:rsidP="0057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E56E55" w:rsidRPr="00C90BB2" w:rsidRDefault="00E56E55" w:rsidP="00D2672C">
      <w:pPr>
        <w:pStyle w:val="a3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95" w:rsidRDefault="00207795" w:rsidP="00C90B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0BB2" w:rsidRPr="00C90BB2" w:rsidRDefault="00C90BB2" w:rsidP="00C90BB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DE40AD" w:rsidRPr="00C90BB2" w:rsidRDefault="00DE40AD" w:rsidP="00DE40AD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Таблица 4</w:t>
      </w:r>
    </w:p>
    <w:p w:rsidR="00DE40AD" w:rsidRPr="00C90BB2" w:rsidRDefault="00DE40AD" w:rsidP="00DE40AD">
      <w:pPr>
        <w:pStyle w:val="a3"/>
        <w:ind w:left="-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E40AD" w:rsidRPr="00C90BB2" w:rsidRDefault="00DE40AD" w:rsidP="000F53B5">
      <w:pPr>
        <w:pStyle w:val="a3"/>
        <w:ind w:left="14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Сведения об источниках выбросов загрязняющих веществ, на которых мониторинг осуществляется инструментальными замерами</w:t>
      </w:r>
    </w:p>
    <w:p w:rsidR="00BC754F" w:rsidRPr="00C90BB2" w:rsidRDefault="00BC754F" w:rsidP="000F53B5">
      <w:pPr>
        <w:pStyle w:val="a3"/>
        <w:ind w:left="141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344"/>
        <w:gridCol w:w="2342"/>
        <w:gridCol w:w="851"/>
        <w:gridCol w:w="1275"/>
        <w:gridCol w:w="4111"/>
        <w:gridCol w:w="1843"/>
      </w:tblGrid>
      <w:tr w:rsidR="0053664B" w:rsidRPr="00C90BB2" w:rsidTr="00975F1C">
        <w:trPr>
          <w:trHeight w:val="255"/>
          <w:jc w:val="center"/>
        </w:trPr>
        <w:tc>
          <w:tcPr>
            <w:tcW w:w="2830" w:type="dxa"/>
            <w:vMerge w:val="restart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 площадки</w:t>
            </w:r>
          </w:p>
        </w:tc>
        <w:tc>
          <w:tcPr>
            <w:tcW w:w="1344" w:type="dxa"/>
            <w:vMerge w:val="restart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Проектная мощность производства</w:t>
            </w:r>
            <w:r w:rsidR="003C5D6D" w:rsidRPr="00C90BB2">
              <w:rPr>
                <w:rFonts w:ascii="Times New Roman" w:hAnsi="Times New Roman" w:cs="Times New Roman"/>
                <w:sz w:val="24"/>
                <w:szCs w:val="24"/>
              </w:rPr>
              <w:t>, тонн</w:t>
            </w:r>
          </w:p>
        </w:tc>
        <w:tc>
          <w:tcPr>
            <w:tcW w:w="3193" w:type="dxa"/>
            <w:gridSpan w:val="2"/>
            <w:hideMark/>
          </w:tcPr>
          <w:p w:rsidR="00DE40AD" w:rsidRPr="00C90BB2" w:rsidRDefault="00DE40AD" w:rsidP="0053664B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Источники выброса</w:t>
            </w:r>
          </w:p>
        </w:tc>
        <w:tc>
          <w:tcPr>
            <w:tcW w:w="1275" w:type="dxa"/>
            <w:vMerge w:val="restart"/>
            <w:hideMark/>
          </w:tcPr>
          <w:p w:rsidR="00DE40AD" w:rsidRPr="00C90BB2" w:rsidRDefault="0053664B" w:rsidP="00BC754F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E40AD" w:rsidRPr="00C90BB2">
              <w:rPr>
                <w:rFonts w:ascii="Times New Roman" w:hAnsi="Times New Roman" w:cs="Times New Roman"/>
                <w:sz w:val="24"/>
                <w:szCs w:val="24"/>
              </w:rPr>
              <w:t>естоп</w:t>
            </w:r>
            <w:r w:rsidR="00BC754F" w:rsidRPr="00C90BB2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r w:rsidR="00DE40AD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(географические координаты)</w:t>
            </w:r>
          </w:p>
        </w:tc>
        <w:tc>
          <w:tcPr>
            <w:tcW w:w="4111" w:type="dxa"/>
            <w:vMerge w:val="restart"/>
            <w:hideMark/>
          </w:tcPr>
          <w:p w:rsidR="00DE40AD" w:rsidRPr="00C90BB2" w:rsidRDefault="00DE40AD" w:rsidP="00312B33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 загрязняющих веществ согласно проекта</w:t>
            </w:r>
          </w:p>
        </w:tc>
        <w:tc>
          <w:tcPr>
            <w:tcW w:w="1843" w:type="dxa"/>
            <w:vMerge w:val="restart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Периодичность инструментальных замеров</w:t>
            </w:r>
          </w:p>
        </w:tc>
      </w:tr>
      <w:tr w:rsidR="00DE40AD" w:rsidRPr="00C90BB2" w:rsidTr="00975F1C">
        <w:trPr>
          <w:trHeight w:val="300"/>
          <w:jc w:val="center"/>
        </w:trPr>
        <w:tc>
          <w:tcPr>
            <w:tcW w:w="2830" w:type="dxa"/>
            <w:vMerge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hideMark/>
          </w:tcPr>
          <w:p w:rsidR="00DE40AD" w:rsidRPr="00C90BB2" w:rsidRDefault="00DE40AD" w:rsidP="0053664B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hideMark/>
          </w:tcPr>
          <w:p w:rsidR="00DE40AD" w:rsidRPr="00C90BB2" w:rsidRDefault="00DE40AD" w:rsidP="0053664B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275" w:type="dxa"/>
            <w:vMerge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AD" w:rsidRPr="00C90BB2" w:rsidTr="00975F1C">
        <w:trPr>
          <w:trHeight w:val="300"/>
          <w:jc w:val="center"/>
        </w:trPr>
        <w:tc>
          <w:tcPr>
            <w:tcW w:w="2830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4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hideMark/>
          </w:tcPr>
          <w:p w:rsidR="00DE40AD" w:rsidRPr="00C90BB2" w:rsidRDefault="00DE40AD" w:rsidP="00DE40AD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Погрузочно-разгрузочный узел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дымовая</w:t>
            </w: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0022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(583)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(516)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(584)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Узел подготовки аммиачной воды УПАВ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0046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Аммиак (32)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Погрузочно-разгрузочный узел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дымовая</w:t>
            </w: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0089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(516)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(584)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Погрузочно-разгрузочный узел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дымовая</w:t>
            </w: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0094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(516)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(584)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Погрузочно-разгрузочный узел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дымовая</w:t>
            </w:r>
          </w:p>
        </w:tc>
        <w:tc>
          <w:tcPr>
            <w:tcW w:w="851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0095</w:t>
            </w: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(516)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  <w:tr w:rsidR="00975F1C" w:rsidRPr="00C90BB2" w:rsidTr="00975F1C">
        <w:trPr>
          <w:trHeight w:val="300"/>
          <w:jc w:val="center"/>
        </w:trPr>
        <w:tc>
          <w:tcPr>
            <w:tcW w:w="2830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44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75F1C" w:rsidRDefault="00975F1C" w:rsidP="00975F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(584)</w:t>
            </w:r>
          </w:p>
        </w:tc>
        <w:tc>
          <w:tcPr>
            <w:tcW w:w="1843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</w:tr>
    </w:tbl>
    <w:p w:rsidR="00494EF3" w:rsidRPr="00C90BB2" w:rsidRDefault="0053664B" w:rsidP="00A3766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90BB2">
        <w:rPr>
          <w:rFonts w:ascii="Times New Roman" w:hAnsi="Times New Roman" w:cs="Times New Roman"/>
          <w:sz w:val="24"/>
          <w:szCs w:val="24"/>
        </w:rPr>
        <w:tab/>
      </w:r>
    </w:p>
    <w:p w:rsidR="00CE137C" w:rsidRPr="00C90BB2" w:rsidRDefault="00617389" w:rsidP="00617389">
      <w:pPr>
        <w:pStyle w:val="a3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* М</w:t>
      </w:r>
      <w:r w:rsidR="00E4433B" w:rsidRPr="00C90BB2">
        <w:rPr>
          <w:rFonts w:ascii="Times New Roman" w:hAnsi="Times New Roman" w:cs="Times New Roman"/>
          <w:sz w:val="24"/>
          <w:szCs w:val="24"/>
          <w:u w:val="single"/>
        </w:rPr>
        <w:t xml:space="preserve">ониторинг </w:t>
      </w:r>
      <w:r w:rsidRPr="00C90BB2">
        <w:rPr>
          <w:rFonts w:ascii="Times New Roman" w:hAnsi="Times New Roman" w:cs="Times New Roman"/>
          <w:sz w:val="24"/>
          <w:szCs w:val="24"/>
          <w:u w:val="single"/>
        </w:rPr>
        <w:t xml:space="preserve">осуществляется </w:t>
      </w:r>
      <w:r w:rsidR="002F270F" w:rsidRPr="00C90BB2">
        <w:rPr>
          <w:rFonts w:ascii="Times New Roman" w:hAnsi="Times New Roman" w:cs="Times New Roman"/>
          <w:sz w:val="24"/>
          <w:szCs w:val="24"/>
          <w:u w:val="single"/>
        </w:rPr>
        <w:t>только</w:t>
      </w:r>
      <w:r w:rsidR="006C1486" w:rsidRPr="00C90BB2">
        <w:rPr>
          <w:rFonts w:ascii="Times New Roman" w:hAnsi="Times New Roman" w:cs="Times New Roman"/>
          <w:sz w:val="24"/>
          <w:szCs w:val="24"/>
          <w:u w:val="single"/>
        </w:rPr>
        <w:t xml:space="preserve"> расчетным</w:t>
      </w:r>
      <w:r w:rsidRPr="00C90BB2">
        <w:rPr>
          <w:rFonts w:ascii="Times New Roman" w:hAnsi="Times New Roman" w:cs="Times New Roman"/>
          <w:sz w:val="24"/>
          <w:szCs w:val="24"/>
          <w:u w:val="single"/>
        </w:rPr>
        <w:t xml:space="preserve"> пу</w:t>
      </w:r>
      <w:r w:rsidR="006C1486" w:rsidRPr="00C90BB2">
        <w:rPr>
          <w:rFonts w:ascii="Times New Roman" w:hAnsi="Times New Roman" w:cs="Times New Roman"/>
          <w:sz w:val="24"/>
          <w:szCs w:val="24"/>
          <w:u w:val="single"/>
        </w:rPr>
        <w:t>тем</w:t>
      </w:r>
      <w:r w:rsidRPr="00C90BB2">
        <w:rPr>
          <w:rFonts w:ascii="Times New Roman" w:hAnsi="Times New Roman" w:cs="Times New Roman"/>
          <w:sz w:val="24"/>
          <w:szCs w:val="24"/>
          <w:u w:val="single"/>
        </w:rPr>
        <w:t xml:space="preserve"> так как все источники неорганизованные </w:t>
      </w:r>
    </w:p>
    <w:p w:rsidR="00CE137C" w:rsidRPr="00C90BB2" w:rsidRDefault="00CE137C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07795" w:rsidRPr="00C90BB2" w:rsidRDefault="00207795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A37667" w:rsidRPr="00C90BB2" w:rsidRDefault="00A37667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Таблица 5</w:t>
      </w:r>
    </w:p>
    <w:p w:rsidR="00A37667" w:rsidRPr="00C90BB2" w:rsidRDefault="00A37667" w:rsidP="00A37667">
      <w:pPr>
        <w:pStyle w:val="a3"/>
        <w:ind w:left="-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C754F" w:rsidRPr="00C90BB2" w:rsidRDefault="00A37667" w:rsidP="00A37667">
      <w:pPr>
        <w:pStyle w:val="a3"/>
        <w:ind w:left="14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Сведения об источниках выбросов загрязняющих веществ, на которых мониторинг </w:t>
      </w:r>
    </w:p>
    <w:p w:rsidR="00A37667" w:rsidRPr="00C90BB2" w:rsidRDefault="00BC754F" w:rsidP="00A37667">
      <w:pPr>
        <w:pStyle w:val="a3"/>
        <w:ind w:left="14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осуществляется расчетным</w:t>
      </w:r>
      <w:r w:rsidR="00A37667" w:rsidRPr="00C90BB2">
        <w:rPr>
          <w:rFonts w:ascii="Times New Roman" w:hAnsi="Times New Roman" w:cs="Times New Roman"/>
          <w:b/>
          <w:sz w:val="24"/>
          <w:szCs w:val="24"/>
        </w:rPr>
        <w:t xml:space="preserve"> методом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1"/>
        <w:gridCol w:w="3242"/>
        <w:gridCol w:w="869"/>
        <w:gridCol w:w="1260"/>
        <w:gridCol w:w="1575"/>
        <w:gridCol w:w="2835"/>
        <w:gridCol w:w="2122"/>
      </w:tblGrid>
      <w:tr w:rsidR="00A37667" w:rsidRPr="00C90BB2" w:rsidTr="002D324D">
        <w:trPr>
          <w:trHeight w:val="255"/>
          <w:jc w:val="center"/>
        </w:trPr>
        <w:tc>
          <w:tcPr>
            <w:tcW w:w="2301" w:type="dxa"/>
            <w:vMerge w:val="restart"/>
            <w:hideMark/>
          </w:tcPr>
          <w:p w:rsidR="00A37667" w:rsidRPr="00C90BB2" w:rsidRDefault="00A37667" w:rsidP="00312B33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 площадки</w:t>
            </w:r>
          </w:p>
        </w:tc>
        <w:tc>
          <w:tcPr>
            <w:tcW w:w="4111" w:type="dxa"/>
            <w:gridSpan w:val="2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Источники выброса</w:t>
            </w:r>
          </w:p>
        </w:tc>
        <w:tc>
          <w:tcPr>
            <w:tcW w:w="2835" w:type="dxa"/>
            <w:gridSpan w:val="2"/>
            <w:vMerge w:val="restart"/>
            <w:hideMark/>
          </w:tcPr>
          <w:p w:rsidR="00A37667" w:rsidRPr="00C90BB2" w:rsidRDefault="00A37667" w:rsidP="00312B33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Местоположение (географические координаты)</w:t>
            </w:r>
          </w:p>
        </w:tc>
        <w:tc>
          <w:tcPr>
            <w:tcW w:w="2835" w:type="dxa"/>
            <w:vMerge w:val="restart"/>
            <w:hideMark/>
          </w:tcPr>
          <w:p w:rsidR="00A37667" w:rsidRPr="00C90BB2" w:rsidRDefault="00A37667" w:rsidP="00312B33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 загрязняющих веществ согласно проекта</w:t>
            </w:r>
          </w:p>
        </w:tc>
        <w:tc>
          <w:tcPr>
            <w:tcW w:w="2122" w:type="dxa"/>
            <w:vMerge w:val="restart"/>
            <w:hideMark/>
          </w:tcPr>
          <w:p w:rsidR="00A37667" w:rsidRPr="00C90BB2" w:rsidRDefault="00A37667" w:rsidP="00A37667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Вид потребляемого сырья/материала (название)</w:t>
            </w:r>
          </w:p>
        </w:tc>
      </w:tr>
      <w:tr w:rsidR="00A37667" w:rsidRPr="00C90BB2" w:rsidTr="002D324D">
        <w:trPr>
          <w:trHeight w:val="300"/>
          <w:jc w:val="center"/>
        </w:trPr>
        <w:tc>
          <w:tcPr>
            <w:tcW w:w="2301" w:type="dxa"/>
            <w:vMerge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69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835" w:type="dxa"/>
            <w:gridSpan w:val="2"/>
            <w:vMerge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667" w:rsidRPr="00C90BB2" w:rsidTr="002D324D">
        <w:trPr>
          <w:trHeight w:val="300"/>
          <w:jc w:val="center"/>
        </w:trPr>
        <w:tc>
          <w:tcPr>
            <w:tcW w:w="2301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2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2" w:type="dxa"/>
            <w:hideMark/>
          </w:tcPr>
          <w:p w:rsidR="00A37667" w:rsidRPr="00C90BB2" w:rsidRDefault="00A37667" w:rsidP="002326EF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5F1C" w:rsidRPr="00C90BB2" w:rsidTr="007A0DE0">
        <w:trPr>
          <w:trHeight w:val="139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 жидких реагентов СЖР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975F1C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Сварка резка</w:t>
            </w: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(II, III) оксиды /в пересчете на железо/ (274)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Хром /в пересчете на хром (VI) оксид/ (647)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(584)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sz w:val="20"/>
                <w:szCs w:val="20"/>
              </w:rPr>
              <w:t>гексафторалюминат</w:t>
            </w:r>
            <w:proofErr w:type="spellEnd"/>
            <w:r>
              <w:rPr>
                <w:sz w:val="20"/>
                <w:szCs w:val="20"/>
              </w:rPr>
              <w:t>) (615)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Погрузочно-разгрузочный узел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Сварка резка</w:t>
            </w: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(II, III) оксиды /в пересчете на железо/ (274)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 (4)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 (6)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(584)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Default="00975F1C" w:rsidP="00975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sz w:val="20"/>
                <w:szCs w:val="20"/>
              </w:rPr>
              <w:t>гексафторалюминат</w:t>
            </w:r>
            <w:proofErr w:type="spellEnd"/>
            <w:r>
              <w:rPr>
                <w:sz w:val="20"/>
                <w:szCs w:val="20"/>
              </w:rPr>
              <w:t>) (615)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1C" w:rsidRPr="00C90BB2" w:rsidTr="007A0DE0">
        <w:trPr>
          <w:trHeight w:val="300"/>
          <w:jc w:val="center"/>
        </w:trPr>
        <w:tc>
          <w:tcPr>
            <w:tcW w:w="2301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1C" w:rsidRPr="00C90BB2" w:rsidRDefault="00975F1C" w:rsidP="00975F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75F1C" w:rsidRDefault="00975F1C" w:rsidP="00975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2122" w:type="dxa"/>
          </w:tcPr>
          <w:p w:rsidR="00975F1C" w:rsidRPr="00C90BB2" w:rsidRDefault="00975F1C" w:rsidP="00975F1C">
            <w:pPr>
              <w:tabs>
                <w:tab w:val="center" w:pos="7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836" w:rsidRPr="00C90BB2" w:rsidRDefault="00566836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3814EC" w:rsidRPr="00C90BB2" w:rsidRDefault="003814EC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EA3A83" w:rsidRPr="00C90BB2" w:rsidRDefault="00EA3A83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02446C" w:rsidRPr="00C90BB2" w:rsidRDefault="0002446C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Таблица 6 </w:t>
      </w:r>
    </w:p>
    <w:p w:rsidR="00BC754F" w:rsidRPr="00C90BB2" w:rsidRDefault="00BC754F" w:rsidP="00A3766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BC754F" w:rsidRPr="00C90BB2" w:rsidRDefault="00BC754F" w:rsidP="00BC754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0BB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Сведения о газовом мониторинге</w:t>
      </w:r>
    </w:p>
    <w:p w:rsidR="00BC754F" w:rsidRPr="00C90BB2" w:rsidRDefault="00BC754F" w:rsidP="00BC754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3980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922"/>
        <w:gridCol w:w="2260"/>
        <w:gridCol w:w="3367"/>
        <w:gridCol w:w="2389"/>
        <w:gridCol w:w="2220"/>
      </w:tblGrid>
      <w:tr w:rsidR="00BC754F" w:rsidRPr="00C90BB2" w:rsidTr="0097700F">
        <w:trPr>
          <w:trHeight w:val="525"/>
        </w:trPr>
        <w:tc>
          <w:tcPr>
            <w:tcW w:w="700" w:type="dxa"/>
            <w:shd w:val="clear" w:color="auto" w:fill="auto"/>
            <w:vAlign w:val="bottom"/>
            <w:hideMark/>
          </w:tcPr>
          <w:p w:rsidR="00BC754F" w:rsidRPr="00C90BB2" w:rsidRDefault="00BC754F" w:rsidP="009770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полигона</w:t>
            </w:r>
          </w:p>
        </w:tc>
        <w:tc>
          <w:tcPr>
            <w:tcW w:w="2040" w:type="dxa"/>
            <w:shd w:val="clear" w:color="auto" w:fill="auto"/>
            <w:vAlign w:val="bottom"/>
            <w:hideMark/>
          </w:tcPr>
          <w:p w:rsidR="00BC754F" w:rsidRPr="00C90BB2" w:rsidRDefault="00BC754F" w:rsidP="009770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Координаты полигона</w:t>
            </w:r>
          </w:p>
        </w:tc>
        <w:tc>
          <w:tcPr>
            <w:tcW w:w="2460" w:type="dxa"/>
            <w:shd w:val="clear" w:color="auto" w:fill="auto"/>
            <w:vAlign w:val="bottom"/>
            <w:hideMark/>
          </w:tcPr>
          <w:p w:rsidR="00BC754F" w:rsidRPr="00C90BB2" w:rsidRDefault="00BC754F" w:rsidP="009770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Номера контрольных точек</w:t>
            </w:r>
          </w:p>
        </w:tc>
        <w:tc>
          <w:tcPr>
            <w:tcW w:w="3840" w:type="dxa"/>
            <w:shd w:val="clear" w:color="auto" w:fill="auto"/>
            <w:vAlign w:val="bottom"/>
            <w:hideMark/>
          </w:tcPr>
          <w:p w:rsidR="00BC754F" w:rsidRPr="00C90BB2" w:rsidRDefault="00BC754F" w:rsidP="009770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 размещения точек (географические координаты)</w:t>
            </w:r>
          </w:p>
        </w:tc>
        <w:tc>
          <w:tcPr>
            <w:tcW w:w="2560" w:type="dxa"/>
            <w:shd w:val="clear" w:color="auto" w:fill="auto"/>
            <w:vAlign w:val="bottom"/>
            <w:hideMark/>
          </w:tcPr>
          <w:p w:rsidR="00BC754F" w:rsidRPr="00C90BB2" w:rsidRDefault="00BC754F" w:rsidP="009770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наблюдений</w:t>
            </w:r>
          </w:p>
        </w:tc>
        <w:tc>
          <w:tcPr>
            <w:tcW w:w="2380" w:type="dxa"/>
            <w:shd w:val="clear" w:color="auto" w:fill="auto"/>
            <w:vAlign w:val="bottom"/>
            <w:hideMark/>
          </w:tcPr>
          <w:p w:rsidR="00BC754F" w:rsidRPr="00C90BB2" w:rsidRDefault="00BC754F" w:rsidP="0097700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Наблюдаемые параметры</w:t>
            </w:r>
          </w:p>
        </w:tc>
      </w:tr>
      <w:tr w:rsidR="0097700F" w:rsidRPr="00C90BB2" w:rsidTr="0097700F">
        <w:trPr>
          <w:trHeight w:val="177"/>
        </w:trPr>
        <w:tc>
          <w:tcPr>
            <w:tcW w:w="700" w:type="dxa"/>
            <w:shd w:val="clear" w:color="auto" w:fill="auto"/>
            <w:vAlign w:val="bottom"/>
          </w:tcPr>
          <w:p w:rsidR="0097700F" w:rsidRPr="00C90BB2" w:rsidRDefault="0097700F" w:rsidP="00BC75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97700F" w:rsidRPr="00C90BB2" w:rsidRDefault="0097700F" w:rsidP="00BC75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shd w:val="clear" w:color="auto" w:fill="auto"/>
            <w:vAlign w:val="bottom"/>
          </w:tcPr>
          <w:p w:rsidR="0097700F" w:rsidRPr="00C90BB2" w:rsidRDefault="0097700F" w:rsidP="00BC75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:rsidR="0097700F" w:rsidRPr="00C90BB2" w:rsidRDefault="0097700F" w:rsidP="00BC75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shd w:val="clear" w:color="auto" w:fill="auto"/>
            <w:vAlign w:val="bottom"/>
          </w:tcPr>
          <w:p w:rsidR="0097700F" w:rsidRPr="00C90BB2" w:rsidRDefault="0097700F" w:rsidP="00BC75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97700F" w:rsidRPr="00C90BB2" w:rsidRDefault="0097700F" w:rsidP="00BC754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754F" w:rsidRPr="00C90BB2" w:rsidRDefault="00BC754F" w:rsidP="0097700F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7700F" w:rsidRPr="00C90BB2" w:rsidRDefault="0097700F" w:rsidP="0097700F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90BB2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90BB2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* </w:t>
      </w:r>
      <w:r w:rsidRPr="00C90BB2">
        <w:rPr>
          <w:rFonts w:ascii="Times New Roman" w:hAnsi="Times New Roman" w:cs="Times New Roman"/>
          <w:sz w:val="24"/>
          <w:szCs w:val="24"/>
          <w:lang w:val="kk-KZ"/>
        </w:rPr>
        <w:t>Газовый мониторинг не предусмотрен, в виду отсутствия полигонов ТБО</w:t>
      </w:r>
    </w:p>
    <w:p w:rsidR="004174D4" w:rsidRDefault="004174D4" w:rsidP="00FD59F2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4174D4" w:rsidRDefault="004174D4" w:rsidP="00FD59F2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4174D4" w:rsidRDefault="004174D4" w:rsidP="00FD59F2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FD59F2" w:rsidRPr="00C90BB2" w:rsidRDefault="00FD59F2" w:rsidP="00FD59F2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  <w:lang w:val="kk-KZ"/>
        </w:rPr>
        <w:t>Таблица 7</w:t>
      </w:r>
    </w:p>
    <w:p w:rsidR="004174D4" w:rsidRPr="00C90BB2" w:rsidRDefault="004174D4" w:rsidP="00FD59F2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FD59F2" w:rsidRPr="00C90BB2" w:rsidRDefault="00FD59F2" w:rsidP="00FD59F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0BB2">
        <w:rPr>
          <w:rFonts w:ascii="Times New Roman" w:hAnsi="Times New Roman" w:cs="Times New Roman"/>
          <w:b/>
          <w:sz w:val="24"/>
          <w:szCs w:val="24"/>
          <w:lang w:val="kk-KZ"/>
        </w:rPr>
        <w:t>Сведения по сбросу сточных вод</w:t>
      </w:r>
    </w:p>
    <w:p w:rsidR="00334AF0" w:rsidRPr="00C90BB2" w:rsidRDefault="00334AF0" w:rsidP="00FD59F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2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824"/>
        <w:gridCol w:w="3344"/>
        <w:gridCol w:w="2178"/>
        <w:gridCol w:w="2415"/>
      </w:tblGrid>
      <w:tr w:rsidR="00334AF0" w:rsidRPr="00C90BB2" w:rsidTr="00C86068">
        <w:trPr>
          <w:trHeight w:val="525"/>
          <w:jc w:val="center"/>
        </w:trPr>
        <w:tc>
          <w:tcPr>
            <w:tcW w:w="2547" w:type="dxa"/>
            <w:shd w:val="clear" w:color="auto" w:fill="auto"/>
            <w:hideMark/>
          </w:tcPr>
          <w:p w:rsidR="00334AF0" w:rsidRPr="00C90BB2" w:rsidRDefault="00334AF0" w:rsidP="00EE34B1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источников воздействия (контрольные точки)</w:t>
            </w:r>
          </w:p>
        </w:tc>
        <w:tc>
          <w:tcPr>
            <w:tcW w:w="1824" w:type="dxa"/>
            <w:shd w:val="clear" w:color="auto" w:fill="auto"/>
            <w:hideMark/>
          </w:tcPr>
          <w:p w:rsidR="00334AF0" w:rsidRPr="00C90BB2" w:rsidRDefault="00334AF0" w:rsidP="00EE34B1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Координаты места сброса сточных вод</w:t>
            </w:r>
          </w:p>
        </w:tc>
        <w:tc>
          <w:tcPr>
            <w:tcW w:w="3344" w:type="dxa"/>
            <w:shd w:val="clear" w:color="auto" w:fill="auto"/>
            <w:hideMark/>
          </w:tcPr>
          <w:p w:rsidR="00334AF0" w:rsidRPr="00C90BB2" w:rsidRDefault="00334AF0" w:rsidP="00EE34B1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загрязняющих веществ</w:t>
            </w:r>
          </w:p>
        </w:tc>
        <w:tc>
          <w:tcPr>
            <w:tcW w:w="2178" w:type="dxa"/>
            <w:shd w:val="clear" w:color="auto" w:fill="auto"/>
            <w:hideMark/>
          </w:tcPr>
          <w:p w:rsidR="00334AF0" w:rsidRPr="00C90BB2" w:rsidRDefault="00334AF0" w:rsidP="00EE34B1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Периодичность замеров</w:t>
            </w:r>
          </w:p>
        </w:tc>
        <w:tc>
          <w:tcPr>
            <w:tcW w:w="2415" w:type="dxa"/>
            <w:shd w:val="clear" w:color="auto" w:fill="auto"/>
            <w:hideMark/>
          </w:tcPr>
          <w:p w:rsidR="00334AF0" w:rsidRPr="00C90BB2" w:rsidRDefault="00334AF0" w:rsidP="00EE34B1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выполнения измерения</w:t>
            </w: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 №</w:t>
            </w:r>
            <w:proofErr w:type="gramEnd"/>
            <w:r w:rsidRPr="00C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Душевые ПРУ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3CC">
              <w:rPr>
                <w:sz w:val="24"/>
                <w:szCs w:val="24"/>
              </w:rPr>
              <w:t>Выпуск  №</w:t>
            </w:r>
            <w:proofErr w:type="gramEnd"/>
            <w:r w:rsidRPr="001E33CC">
              <w:rPr>
                <w:sz w:val="24"/>
                <w:szCs w:val="24"/>
              </w:rPr>
              <w:t>2 СЖР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Выпуск  №</w:t>
            </w:r>
            <w:proofErr w:type="gramEnd"/>
            <w:r>
              <w:rPr>
                <w:sz w:val="24"/>
                <w:szCs w:val="24"/>
              </w:rPr>
              <w:t>3</w:t>
            </w:r>
            <w:r w:rsidRPr="001E33CC">
              <w:rPr>
                <w:sz w:val="24"/>
                <w:szCs w:val="24"/>
              </w:rPr>
              <w:t xml:space="preserve"> АРМ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3CC">
              <w:rPr>
                <w:sz w:val="24"/>
                <w:szCs w:val="24"/>
              </w:rPr>
              <w:t>Выпуск  №</w:t>
            </w:r>
            <w:proofErr w:type="gramEnd"/>
            <w:r>
              <w:rPr>
                <w:sz w:val="24"/>
                <w:szCs w:val="24"/>
              </w:rPr>
              <w:t>4</w:t>
            </w:r>
            <w:r w:rsidRPr="001E33CC">
              <w:rPr>
                <w:sz w:val="24"/>
                <w:szCs w:val="24"/>
              </w:rPr>
              <w:t xml:space="preserve"> ДСМ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 №</w:t>
            </w:r>
            <w:proofErr w:type="gramEnd"/>
            <w:r w:rsidRPr="00C860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ГСМ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3CC">
              <w:rPr>
                <w:sz w:val="24"/>
                <w:szCs w:val="24"/>
              </w:rPr>
              <w:t>Выпуск  №</w:t>
            </w:r>
            <w:proofErr w:type="gramEnd"/>
            <w:r>
              <w:rPr>
                <w:sz w:val="24"/>
                <w:szCs w:val="24"/>
              </w:rPr>
              <w:t>6</w:t>
            </w:r>
            <w:r w:rsidRPr="001E33CC">
              <w:rPr>
                <w:sz w:val="24"/>
                <w:szCs w:val="24"/>
              </w:rPr>
              <w:t xml:space="preserve"> </w:t>
            </w:r>
            <w:proofErr w:type="spellStart"/>
            <w:r w:rsidRPr="001E33CC">
              <w:rPr>
                <w:sz w:val="24"/>
                <w:szCs w:val="24"/>
              </w:rPr>
              <w:t>Туалет</w:t>
            </w:r>
            <w:r>
              <w:rPr>
                <w:sz w:val="24"/>
                <w:szCs w:val="24"/>
              </w:rPr>
              <w:t>,Сауна</w:t>
            </w:r>
            <w:proofErr w:type="spellEnd"/>
            <w:r w:rsidRPr="001E33CC">
              <w:rPr>
                <w:sz w:val="24"/>
                <w:szCs w:val="24"/>
              </w:rPr>
              <w:t xml:space="preserve"> ПРУ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3CC">
              <w:rPr>
                <w:sz w:val="24"/>
                <w:szCs w:val="24"/>
              </w:rPr>
              <w:t>Выпуск  №</w:t>
            </w:r>
            <w:proofErr w:type="gramEnd"/>
            <w:r>
              <w:rPr>
                <w:sz w:val="24"/>
                <w:szCs w:val="24"/>
              </w:rPr>
              <w:t>7</w:t>
            </w:r>
            <w:r w:rsidRPr="001E33CC">
              <w:rPr>
                <w:sz w:val="24"/>
                <w:szCs w:val="24"/>
              </w:rPr>
              <w:t xml:space="preserve"> Склад аммиака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3CC">
              <w:rPr>
                <w:sz w:val="24"/>
                <w:szCs w:val="24"/>
              </w:rPr>
              <w:t>Выпуск  №</w:t>
            </w:r>
            <w:proofErr w:type="gramEnd"/>
            <w:r>
              <w:rPr>
                <w:sz w:val="24"/>
                <w:szCs w:val="24"/>
              </w:rPr>
              <w:t>8 АБК офис ЦАПБ</w:t>
            </w: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jc w:val="both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БПК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ХПК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Хлориды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Сульфаты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Нитриты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Фосфаты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068" w:rsidRPr="00C90BB2" w:rsidTr="00C86068">
        <w:trPr>
          <w:trHeight w:val="20"/>
          <w:jc w:val="center"/>
        </w:trPr>
        <w:tc>
          <w:tcPr>
            <w:tcW w:w="2547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shd w:val="clear" w:color="auto" w:fill="auto"/>
          </w:tcPr>
          <w:p w:rsidR="00C86068" w:rsidRPr="001E33CC" w:rsidRDefault="00C86068" w:rsidP="00C86068">
            <w:pPr>
              <w:spacing w:after="0"/>
              <w:rPr>
                <w:sz w:val="24"/>
                <w:szCs w:val="24"/>
              </w:rPr>
            </w:pPr>
            <w:r w:rsidRPr="001E33CC">
              <w:rPr>
                <w:sz w:val="24"/>
                <w:szCs w:val="24"/>
              </w:rPr>
              <w:t>СПАВ</w:t>
            </w:r>
          </w:p>
        </w:tc>
        <w:tc>
          <w:tcPr>
            <w:tcW w:w="2178" w:type="dxa"/>
            <w:shd w:val="clear" w:color="auto" w:fill="auto"/>
          </w:tcPr>
          <w:p w:rsidR="00C86068" w:rsidRDefault="00C86068" w:rsidP="00C86068">
            <w:pPr>
              <w:spacing w:after="0"/>
            </w:pPr>
            <w:proofErr w:type="gramStart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 раз</w:t>
            </w:r>
            <w:proofErr w:type="gramEnd"/>
            <w:r w:rsidRPr="00E816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квартал</w:t>
            </w:r>
          </w:p>
        </w:tc>
        <w:tc>
          <w:tcPr>
            <w:tcW w:w="2415" w:type="dxa"/>
            <w:shd w:val="clear" w:color="auto" w:fill="auto"/>
          </w:tcPr>
          <w:p w:rsidR="00C86068" w:rsidRPr="00C90BB2" w:rsidRDefault="00C86068" w:rsidP="00C86068">
            <w:pPr>
              <w:pStyle w:val="a3"/>
              <w:ind w:right="-1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6924" w:rsidRPr="00C90BB2" w:rsidRDefault="00CE6924" w:rsidP="00FD59F2">
      <w:pPr>
        <w:pStyle w:val="a3"/>
        <w:ind w:left="1134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97700F" w:rsidRPr="00C90BB2" w:rsidRDefault="00334AF0" w:rsidP="00334AF0">
      <w:pPr>
        <w:pStyle w:val="a3"/>
        <w:ind w:left="1418" w:right="99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0BB2">
        <w:rPr>
          <w:rFonts w:ascii="Times New Roman" w:hAnsi="Times New Roman" w:cs="Times New Roman"/>
          <w:sz w:val="24"/>
          <w:szCs w:val="24"/>
          <w:lang w:val="kk-KZ"/>
        </w:rPr>
        <w:t>* Сброс сточных вод на предприятии отсутствует. Сточные воды забираются по договору привлекаемой ассенизационной машиной при накоплении изолированного (бетонированного) септика, в который попадают хозяйственно-бытовые сточные воды.</w:t>
      </w:r>
      <w:r w:rsidR="00E53C18" w:rsidRPr="00C90BB2">
        <w:rPr>
          <w:rFonts w:ascii="Times New Roman" w:hAnsi="Times New Roman" w:cs="Times New Roman"/>
          <w:sz w:val="24"/>
          <w:szCs w:val="24"/>
          <w:lang w:val="kk-KZ"/>
        </w:rPr>
        <w:t xml:space="preserve"> Мониторинг не предусмотрен.</w:t>
      </w:r>
    </w:p>
    <w:p w:rsidR="00EA3A83" w:rsidRPr="00C90BB2" w:rsidRDefault="00EA3A83" w:rsidP="00334AF0">
      <w:pPr>
        <w:pStyle w:val="a3"/>
        <w:ind w:left="1418" w:right="99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A3A83" w:rsidRPr="00C90BB2" w:rsidRDefault="00EA3A83" w:rsidP="00EA3A83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EA3A83" w:rsidRPr="00C90BB2" w:rsidRDefault="00EA3A83" w:rsidP="00EA3A83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EA3A83" w:rsidRPr="00C90BB2" w:rsidRDefault="00EA3A83" w:rsidP="00EA3A83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  <w:lang w:val="kk-KZ"/>
        </w:rPr>
        <w:t>Таблица 8</w:t>
      </w:r>
    </w:p>
    <w:p w:rsidR="00EA3A83" w:rsidRPr="00C90BB2" w:rsidRDefault="00EA3A83" w:rsidP="00EA3A83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BE4203" w:rsidRPr="00C90BB2" w:rsidRDefault="00BE4203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План -</w:t>
      </w:r>
      <w:r w:rsidR="00414020" w:rsidRPr="00C90B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BB2">
        <w:rPr>
          <w:rFonts w:ascii="Times New Roman" w:hAnsi="Times New Roman" w:cs="Times New Roman"/>
          <w:b/>
          <w:sz w:val="24"/>
          <w:szCs w:val="24"/>
        </w:rPr>
        <w:t xml:space="preserve">график наблюдений за состоянием </w:t>
      </w:r>
      <w:r w:rsidR="00EA3A83" w:rsidRPr="00C90BB2">
        <w:rPr>
          <w:rFonts w:ascii="Times New Roman" w:hAnsi="Times New Roman" w:cs="Times New Roman"/>
          <w:b/>
          <w:sz w:val="24"/>
          <w:szCs w:val="24"/>
        </w:rPr>
        <w:t xml:space="preserve">атмосферного </w:t>
      </w:r>
      <w:r w:rsidRPr="00C90BB2">
        <w:rPr>
          <w:rFonts w:ascii="Times New Roman" w:hAnsi="Times New Roman" w:cs="Times New Roman"/>
          <w:b/>
          <w:sz w:val="24"/>
          <w:szCs w:val="24"/>
        </w:rPr>
        <w:t xml:space="preserve">воздуха </w:t>
      </w:r>
    </w:p>
    <w:p w:rsidR="00BE4203" w:rsidRPr="00C90BB2" w:rsidRDefault="00BE4203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9"/>
        <w:gridCol w:w="2113"/>
        <w:gridCol w:w="1276"/>
        <w:gridCol w:w="2410"/>
        <w:gridCol w:w="2409"/>
        <w:gridCol w:w="2793"/>
      </w:tblGrid>
      <w:tr w:rsidR="003A3D83" w:rsidRPr="00C90BB2" w:rsidTr="000F53B5">
        <w:trPr>
          <w:jc w:val="center"/>
        </w:trPr>
        <w:tc>
          <w:tcPr>
            <w:tcW w:w="1389" w:type="dxa"/>
          </w:tcPr>
          <w:p w:rsidR="003A3D83" w:rsidRPr="00C90BB2" w:rsidRDefault="000F53B5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3A3D83"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="003A3D83"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ной точки (поста)</w:t>
            </w:r>
          </w:p>
        </w:tc>
        <w:tc>
          <w:tcPr>
            <w:tcW w:w="2113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Контролируемое вещество</w:t>
            </w:r>
          </w:p>
        </w:tc>
        <w:tc>
          <w:tcPr>
            <w:tcW w:w="1276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контроля</w:t>
            </w:r>
          </w:p>
        </w:tc>
        <w:tc>
          <w:tcPr>
            <w:tcW w:w="2410" w:type="dxa"/>
          </w:tcPr>
          <w:p w:rsidR="00EA3A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Периодичность контроля в период неблагоприятных </w:t>
            </w: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метеорологических условий (НМУ), </w:t>
            </w:r>
          </w:p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 в сутки </w:t>
            </w:r>
          </w:p>
        </w:tc>
        <w:tc>
          <w:tcPr>
            <w:tcW w:w="2409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Кем осуществляется контроль </w:t>
            </w:r>
          </w:p>
        </w:tc>
        <w:tc>
          <w:tcPr>
            <w:tcW w:w="2793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Метод</w:t>
            </w:r>
            <w:r w:rsidR="00030F5B"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ика</w:t>
            </w: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 контроля </w:t>
            </w:r>
          </w:p>
        </w:tc>
      </w:tr>
      <w:tr w:rsidR="003A3D83" w:rsidRPr="00C90BB2" w:rsidTr="000F53B5">
        <w:trPr>
          <w:trHeight w:val="70"/>
          <w:jc w:val="center"/>
        </w:trPr>
        <w:tc>
          <w:tcPr>
            <w:tcW w:w="1389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113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</w:tcPr>
          <w:p w:rsidR="003A3D83" w:rsidRPr="00C90BB2" w:rsidRDefault="003A3D83" w:rsidP="003A3D8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42636" w:rsidRPr="00C90BB2" w:rsidTr="000F53B5">
        <w:trPr>
          <w:trHeight w:val="42"/>
          <w:jc w:val="center"/>
        </w:trPr>
        <w:tc>
          <w:tcPr>
            <w:tcW w:w="1389" w:type="dxa"/>
            <w:vMerge w:val="restart"/>
          </w:tcPr>
          <w:p w:rsidR="000F53B5" w:rsidRPr="00C90BB2" w:rsidRDefault="00742636" w:rsidP="007426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Юг</w:t>
            </w:r>
          </w:p>
          <w:p w:rsidR="00742636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(пост №1)</w:t>
            </w:r>
            <w:r w:rsidR="00742636" w:rsidRPr="00C90B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13" w:type="dxa"/>
          </w:tcPr>
          <w:p w:rsidR="00742636" w:rsidRPr="00C90BB2" w:rsidRDefault="00742636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оксид</w:t>
            </w:r>
          </w:p>
        </w:tc>
        <w:tc>
          <w:tcPr>
            <w:tcW w:w="1276" w:type="dxa"/>
            <w:vMerge w:val="restart"/>
          </w:tcPr>
          <w:p w:rsidR="00742636" w:rsidRPr="00C90BB2" w:rsidRDefault="000F53B5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Один р</w:t>
            </w:r>
            <w:r w:rsidR="00742636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аз в квартал </w:t>
            </w:r>
          </w:p>
        </w:tc>
        <w:tc>
          <w:tcPr>
            <w:tcW w:w="2410" w:type="dxa"/>
            <w:vMerge w:val="restart"/>
          </w:tcPr>
          <w:p w:rsidR="000F53B5" w:rsidRPr="00C90BB2" w:rsidRDefault="00030F5B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D707E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сообщения о наступлении 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НМУ </w:t>
            </w:r>
            <w:r w:rsidR="000F53B5" w:rsidRPr="00C90BB2">
              <w:rPr>
                <w:rFonts w:ascii="Times New Roman" w:hAnsi="Times New Roman" w:cs="Times New Roman"/>
                <w:sz w:val="24"/>
                <w:szCs w:val="24"/>
              </w:rPr>
              <w:t>на сайте www.kazhydromet.kz</w:t>
            </w:r>
          </w:p>
        </w:tc>
        <w:tc>
          <w:tcPr>
            <w:tcW w:w="2409" w:type="dxa"/>
            <w:vMerge w:val="restart"/>
          </w:tcPr>
          <w:p w:rsidR="00742636" w:rsidRPr="00C90BB2" w:rsidRDefault="00414020" w:rsidP="004140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bookmarkStart w:id="1" w:name="OLE_LINK2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Сторонняя с</w:t>
            </w:r>
            <w:r w:rsidR="00D569CE" w:rsidRPr="00C90BB2">
              <w:rPr>
                <w:rFonts w:ascii="Times New Roman" w:hAnsi="Times New Roman" w:cs="Times New Roman"/>
                <w:sz w:val="24"/>
                <w:szCs w:val="24"/>
              </w:rPr>
              <w:t>анитарн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D569CE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лаборатория </w:t>
            </w:r>
            <w:bookmarkEnd w:id="0"/>
            <w:bookmarkEnd w:id="1"/>
            <w:r w:rsidR="00D569CE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3" w:type="dxa"/>
            <w:vMerge w:val="restart"/>
          </w:tcPr>
          <w:p w:rsidR="0002446C" w:rsidRPr="00C90BB2" w:rsidRDefault="0002446C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 РК 2382-2013</w:t>
            </w:r>
          </w:p>
          <w:p w:rsidR="0002446C" w:rsidRPr="00C90BB2" w:rsidRDefault="0002446C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«Охрана природы. Воздух рабочей зоны. Определение </w:t>
            </w:r>
          </w:p>
          <w:p w:rsidR="00742636" w:rsidRPr="00C90BB2" w:rsidRDefault="0002446C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неорганической пыли </w:t>
            </w:r>
            <w:r w:rsidR="000F53B5" w:rsidRPr="00C90BB2">
              <w:rPr>
                <w:rFonts w:ascii="Times New Roman" w:hAnsi="Times New Roman" w:cs="Times New Roman"/>
                <w:sz w:val="24"/>
                <w:szCs w:val="24"/>
              </w:rPr>
              <w:t>рабочей зоны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42636" w:rsidRPr="00C90BB2" w:rsidTr="000F53B5">
        <w:trPr>
          <w:trHeight w:val="38"/>
          <w:jc w:val="center"/>
        </w:trPr>
        <w:tc>
          <w:tcPr>
            <w:tcW w:w="138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742636" w:rsidRPr="00C90BB2" w:rsidRDefault="00742636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диоксид</w:t>
            </w:r>
          </w:p>
        </w:tc>
        <w:tc>
          <w:tcPr>
            <w:tcW w:w="1276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742636" w:rsidRPr="00C90BB2" w:rsidRDefault="00742636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636" w:rsidRPr="00C90BB2" w:rsidTr="000F53B5">
        <w:trPr>
          <w:trHeight w:val="38"/>
          <w:jc w:val="center"/>
        </w:trPr>
        <w:tc>
          <w:tcPr>
            <w:tcW w:w="138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742636" w:rsidRPr="00C90BB2" w:rsidRDefault="00742636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Сера диоксид</w:t>
            </w:r>
          </w:p>
        </w:tc>
        <w:tc>
          <w:tcPr>
            <w:tcW w:w="1276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742636" w:rsidRPr="00C90BB2" w:rsidRDefault="00742636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636" w:rsidRPr="00C90BB2" w:rsidTr="000F53B5">
        <w:trPr>
          <w:trHeight w:val="38"/>
          <w:jc w:val="center"/>
        </w:trPr>
        <w:tc>
          <w:tcPr>
            <w:tcW w:w="138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742636" w:rsidRPr="00C90BB2" w:rsidRDefault="00742636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Сероводород </w:t>
            </w:r>
          </w:p>
        </w:tc>
        <w:tc>
          <w:tcPr>
            <w:tcW w:w="1276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742636" w:rsidRPr="00C90BB2" w:rsidRDefault="00742636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636" w:rsidRPr="00C90BB2" w:rsidTr="000F53B5">
        <w:trPr>
          <w:trHeight w:val="203"/>
          <w:jc w:val="center"/>
        </w:trPr>
        <w:tc>
          <w:tcPr>
            <w:tcW w:w="138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742636" w:rsidRPr="00C90BB2" w:rsidRDefault="00742636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Углерод оксид</w:t>
            </w:r>
          </w:p>
        </w:tc>
        <w:tc>
          <w:tcPr>
            <w:tcW w:w="1276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742636" w:rsidRPr="00C90BB2" w:rsidRDefault="00742636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636" w:rsidRPr="00C90BB2" w:rsidTr="000F53B5">
        <w:trPr>
          <w:trHeight w:val="272"/>
          <w:jc w:val="center"/>
        </w:trPr>
        <w:tc>
          <w:tcPr>
            <w:tcW w:w="138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742636" w:rsidRPr="00C90BB2" w:rsidRDefault="00742636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Пыль неорганическая </w:t>
            </w:r>
          </w:p>
        </w:tc>
        <w:tc>
          <w:tcPr>
            <w:tcW w:w="1276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42636" w:rsidRPr="00C90BB2" w:rsidRDefault="00742636" w:rsidP="003A3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742636" w:rsidRPr="00C90BB2" w:rsidRDefault="00742636" w:rsidP="003D7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143"/>
          <w:jc w:val="center"/>
        </w:trPr>
        <w:tc>
          <w:tcPr>
            <w:tcW w:w="1389" w:type="dxa"/>
            <w:vMerge w:val="restart"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Север</w:t>
            </w:r>
          </w:p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(пост №2)</w:t>
            </w: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оксид</w:t>
            </w:r>
          </w:p>
        </w:tc>
        <w:tc>
          <w:tcPr>
            <w:tcW w:w="1276" w:type="dxa"/>
            <w:vMerge w:val="restart"/>
          </w:tcPr>
          <w:p w:rsidR="000F53B5" w:rsidRPr="00C90BB2" w:rsidRDefault="000F53B5" w:rsidP="000F5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Один раз в квартал </w:t>
            </w:r>
          </w:p>
        </w:tc>
        <w:tc>
          <w:tcPr>
            <w:tcW w:w="2410" w:type="dxa"/>
            <w:vMerge w:val="restart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При получении сообщения о наступлении НМУ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 сайте www.kazhydromet.kz</w:t>
            </w:r>
          </w:p>
        </w:tc>
        <w:tc>
          <w:tcPr>
            <w:tcW w:w="2409" w:type="dxa"/>
            <w:vMerge w:val="restart"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Сторонняя санитарно-промышленная лаборатория</w:t>
            </w:r>
          </w:p>
        </w:tc>
        <w:tc>
          <w:tcPr>
            <w:tcW w:w="2793" w:type="dxa"/>
            <w:vMerge w:val="restart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 РК 2382-2013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«Охрана природы. Воздух рабочей зоны. Определение 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неорганической пыли рабочей зоны»</w:t>
            </w:r>
          </w:p>
        </w:tc>
      </w:tr>
      <w:tr w:rsidR="000F53B5" w:rsidRPr="00C90BB2" w:rsidTr="000F53B5">
        <w:trPr>
          <w:trHeight w:val="100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диоксид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100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Сера диоксид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100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Сероводород 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241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Углерод оксид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175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Пыль неорганическая 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 w:val="restart"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Запад</w:t>
            </w:r>
          </w:p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(пост №3)</w:t>
            </w: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оксид</w:t>
            </w:r>
          </w:p>
        </w:tc>
        <w:tc>
          <w:tcPr>
            <w:tcW w:w="1276" w:type="dxa"/>
            <w:vMerge w:val="restart"/>
          </w:tcPr>
          <w:p w:rsidR="000F53B5" w:rsidRPr="00C90BB2" w:rsidRDefault="000F53B5" w:rsidP="000F5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Один раз в квартал </w:t>
            </w:r>
          </w:p>
        </w:tc>
        <w:tc>
          <w:tcPr>
            <w:tcW w:w="2410" w:type="dxa"/>
            <w:vMerge w:val="restart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При получении сообщения о наступлении НМУ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 сайте www.kazhydromet.kz</w:t>
            </w:r>
          </w:p>
        </w:tc>
        <w:tc>
          <w:tcPr>
            <w:tcW w:w="2409" w:type="dxa"/>
            <w:vMerge w:val="restart"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Сторонняя санитарно-промышленная лаборатория</w:t>
            </w:r>
          </w:p>
        </w:tc>
        <w:tc>
          <w:tcPr>
            <w:tcW w:w="2793" w:type="dxa"/>
            <w:vMerge w:val="restart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 РК 2382-2013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«Охрана природы. Воздух рабочей зоны. Определение 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неорганической пыли рабочей зоны»</w:t>
            </w: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диоксид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Сера диоксид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Сероводород 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Углерод оксид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Пыль неорганическая </w:t>
            </w:r>
          </w:p>
        </w:tc>
        <w:tc>
          <w:tcPr>
            <w:tcW w:w="1276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3B5" w:rsidRPr="00C90BB2" w:rsidTr="000F53B5">
        <w:trPr>
          <w:trHeight w:val="45"/>
          <w:jc w:val="center"/>
        </w:trPr>
        <w:tc>
          <w:tcPr>
            <w:tcW w:w="1389" w:type="dxa"/>
            <w:vMerge w:val="restart"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Восток</w:t>
            </w:r>
          </w:p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(пост №4)</w:t>
            </w:r>
          </w:p>
        </w:tc>
        <w:tc>
          <w:tcPr>
            <w:tcW w:w="2113" w:type="dxa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оксид</w:t>
            </w:r>
          </w:p>
        </w:tc>
        <w:tc>
          <w:tcPr>
            <w:tcW w:w="1276" w:type="dxa"/>
            <w:vMerge w:val="restart"/>
          </w:tcPr>
          <w:p w:rsidR="000F53B5" w:rsidRPr="00C90BB2" w:rsidRDefault="000F53B5" w:rsidP="000F5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Один раз в квартал </w:t>
            </w:r>
          </w:p>
        </w:tc>
        <w:tc>
          <w:tcPr>
            <w:tcW w:w="2410" w:type="dxa"/>
            <w:vMerge w:val="restart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При получении сообщения о наступлении НМУ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 сайте www.kazhydromet.kz</w:t>
            </w:r>
          </w:p>
        </w:tc>
        <w:tc>
          <w:tcPr>
            <w:tcW w:w="2409" w:type="dxa"/>
            <w:vMerge w:val="restart"/>
          </w:tcPr>
          <w:p w:rsidR="000F53B5" w:rsidRPr="00C90BB2" w:rsidRDefault="000F53B5" w:rsidP="000F53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Сторонняя санитарно-промышленная лаборатория</w:t>
            </w:r>
          </w:p>
        </w:tc>
        <w:tc>
          <w:tcPr>
            <w:tcW w:w="2793" w:type="dxa"/>
            <w:vMerge w:val="restart"/>
          </w:tcPr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СТ РК 2382-2013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«Охрана природы. Воздух рабочей зоны. Определение </w:t>
            </w:r>
          </w:p>
          <w:p w:rsidR="000F53B5" w:rsidRPr="00C90BB2" w:rsidRDefault="000F53B5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неорганической пыли рабочей зоны»</w:t>
            </w:r>
          </w:p>
        </w:tc>
      </w:tr>
      <w:tr w:rsidR="005A233B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5A233B" w:rsidRPr="00C90BB2" w:rsidRDefault="005A233B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Азот диоксид</w:t>
            </w:r>
          </w:p>
        </w:tc>
        <w:tc>
          <w:tcPr>
            <w:tcW w:w="1276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33B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5A233B" w:rsidRPr="00C90BB2" w:rsidRDefault="005A233B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Сера диоксид</w:t>
            </w:r>
          </w:p>
        </w:tc>
        <w:tc>
          <w:tcPr>
            <w:tcW w:w="1276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33B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5A233B" w:rsidRPr="00C90BB2" w:rsidRDefault="005A233B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Сероводород </w:t>
            </w:r>
          </w:p>
        </w:tc>
        <w:tc>
          <w:tcPr>
            <w:tcW w:w="1276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33B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5A233B" w:rsidRPr="00C90BB2" w:rsidRDefault="005A233B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Углерод оксид</w:t>
            </w:r>
          </w:p>
        </w:tc>
        <w:tc>
          <w:tcPr>
            <w:tcW w:w="1276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33B" w:rsidRPr="00C90BB2" w:rsidTr="000F53B5">
        <w:trPr>
          <w:trHeight w:val="45"/>
          <w:jc w:val="center"/>
        </w:trPr>
        <w:tc>
          <w:tcPr>
            <w:tcW w:w="138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5A233B" w:rsidRPr="00C90BB2" w:rsidRDefault="005A233B" w:rsidP="000F53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Пыль неорганическая </w:t>
            </w:r>
          </w:p>
        </w:tc>
        <w:tc>
          <w:tcPr>
            <w:tcW w:w="1276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5A233B" w:rsidRPr="00C90BB2" w:rsidRDefault="005A233B" w:rsidP="005A23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86068" w:rsidRDefault="00C8606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C86068" w:rsidRDefault="00C8606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C86068" w:rsidRDefault="00C8606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C86068" w:rsidRDefault="00C8606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C86068" w:rsidRDefault="00C8606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BE4203" w:rsidRPr="00C90BB2" w:rsidRDefault="0002446C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 xml:space="preserve">Таблица </w:t>
      </w:r>
      <w:r w:rsidR="00EA3A83" w:rsidRPr="00C90BB2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EA3A83" w:rsidRPr="00C90BB2" w:rsidRDefault="00EA3A83" w:rsidP="00EA3A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График мониторинга воздействия на водном объекте</w:t>
      </w:r>
    </w:p>
    <w:p w:rsidR="00EA3A83" w:rsidRPr="00C90BB2" w:rsidRDefault="00EA3A83" w:rsidP="00EA3A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761"/>
        <w:gridCol w:w="3623"/>
        <w:gridCol w:w="3594"/>
        <w:gridCol w:w="1805"/>
        <w:gridCol w:w="1372"/>
      </w:tblGrid>
      <w:tr w:rsidR="00E53C18" w:rsidRPr="00C90BB2" w:rsidTr="00E53C18">
        <w:trPr>
          <w:trHeight w:val="780"/>
          <w:jc w:val="center"/>
        </w:trPr>
        <w:tc>
          <w:tcPr>
            <w:tcW w:w="300" w:type="dxa"/>
            <w:shd w:val="clear" w:color="auto" w:fill="auto"/>
            <w:hideMark/>
          </w:tcPr>
          <w:p w:rsidR="00EA3A83" w:rsidRPr="00C90BB2" w:rsidRDefault="00EA3A83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80" w:type="dxa"/>
            <w:shd w:val="clear" w:color="auto" w:fill="auto"/>
            <w:hideMark/>
          </w:tcPr>
          <w:p w:rsidR="00EA3A83" w:rsidRPr="00C90BB2" w:rsidRDefault="00EA3A83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створ</w:t>
            </w:r>
          </w:p>
        </w:tc>
        <w:tc>
          <w:tcPr>
            <w:tcW w:w="3840" w:type="dxa"/>
            <w:shd w:val="clear" w:color="auto" w:fill="auto"/>
            <w:hideMark/>
          </w:tcPr>
          <w:p w:rsidR="00EA3A83" w:rsidRPr="00C90BB2" w:rsidRDefault="00EA3A83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контролируемых показателей</w:t>
            </w:r>
          </w:p>
        </w:tc>
        <w:tc>
          <w:tcPr>
            <w:tcW w:w="3840" w:type="dxa"/>
            <w:shd w:val="clear" w:color="auto" w:fill="auto"/>
            <w:hideMark/>
          </w:tcPr>
          <w:p w:rsidR="00EA3A83" w:rsidRPr="00C90BB2" w:rsidRDefault="00EA3A83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Предельно-допустимая концентрация, миллиграмм на кубический дециметр (мг/дм3)</w:t>
            </w:r>
          </w:p>
        </w:tc>
        <w:tc>
          <w:tcPr>
            <w:tcW w:w="1420" w:type="dxa"/>
            <w:shd w:val="clear" w:color="auto" w:fill="auto"/>
            <w:hideMark/>
          </w:tcPr>
          <w:p w:rsidR="00EA3A83" w:rsidRPr="00C90BB2" w:rsidRDefault="00EA3A83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1420" w:type="dxa"/>
            <w:shd w:val="clear" w:color="auto" w:fill="auto"/>
            <w:hideMark/>
          </w:tcPr>
          <w:p w:rsidR="00EA3A83" w:rsidRPr="00C90BB2" w:rsidRDefault="00EA3A83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анализа</w:t>
            </w:r>
          </w:p>
        </w:tc>
      </w:tr>
      <w:tr w:rsidR="00E53C18" w:rsidRPr="00C90BB2" w:rsidTr="00E53C18">
        <w:trPr>
          <w:trHeight w:val="246"/>
          <w:jc w:val="center"/>
        </w:trPr>
        <w:tc>
          <w:tcPr>
            <w:tcW w:w="300" w:type="dxa"/>
            <w:shd w:val="clear" w:color="auto" w:fill="auto"/>
          </w:tcPr>
          <w:p w:rsidR="00E53C18" w:rsidRPr="00C90BB2" w:rsidRDefault="00E53C18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:rsidR="00E53C18" w:rsidRPr="00C90BB2" w:rsidRDefault="00E53C18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shd w:val="clear" w:color="auto" w:fill="auto"/>
          </w:tcPr>
          <w:p w:rsidR="00E53C18" w:rsidRPr="00C90BB2" w:rsidRDefault="00E53C18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shd w:val="clear" w:color="auto" w:fill="auto"/>
          </w:tcPr>
          <w:p w:rsidR="00E53C18" w:rsidRPr="00C90BB2" w:rsidRDefault="00E53C18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E53C18" w:rsidRPr="00C90BB2" w:rsidRDefault="00E53C18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shd w:val="clear" w:color="auto" w:fill="auto"/>
          </w:tcPr>
          <w:p w:rsidR="00E53C18" w:rsidRPr="00C90BB2" w:rsidRDefault="00E53C18" w:rsidP="00E53C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3A83" w:rsidRPr="00C90BB2" w:rsidRDefault="00EA3A83" w:rsidP="00EA3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3A83" w:rsidRDefault="00E53C18" w:rsidP="00E53C1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  <w:r w:rsidRPr="00C90BB2">
        <w:rPr>
          <w:rFonts w:ascii="Times New Roman" w:hAnsi="Times New Roman" w:cs="Times New Roman"/>
          <w:sz w:val="24"/>
          <w:szCs w:val="24"/>
        </w:rPr>
        <w:t>* Водные объекты вблизи предприятия отсутствуют. Мониторинг не предусмотрен.</w:t>
      </w:r>
    </w:p>
    <w:p w:rsidR="004174D4" w:rsidRDefault="004174D4" w:rsidP="00E53C1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</w:p>
    <w:p w:rsidR="004174D4" w:rsidRPr="00C90BB2" w:rsidRDefault="004174D4" w:rsidP="00E53C18">
      <w:pPr>
        <w:pStyle w:val="a3"/>
        <w:ind w:left="1843"/>
        <w:rPr>
          <w:rFonts w:ascii="Times New Roman" w:hAnsi="Times New Roman" w:cs="Times New Roman"/>
          <w:sz w:val="24"/>
          <w:szCs w:val="24"/>
        </w:rPr>
      </w:pPr>
    </w:p>
    <w:p w:rsidR="00EA3A83" w:rsidRPr="00C90BB2" w:rsidRDefault="00E53C1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Таблица 10</w:t>
      </w:r>
    </w:p>
    <w:p w:rsidR="00E53C18" w:rsidRPr="00C90BB2" w:rsidRDefault="00E53C18" w:rsidP="0002446C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3D707E" w:rsidRPr="00C90BB2" w:rsidRDefault="003A3D83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 xml:space="preserve">Мониторинг уровня загрязнения почвы </w:t>
      </w:r>
    </w:p>
    <w:p w:rsidR="00EA3A83" w:rsidRPr="00C90BB2" w:rsidRDefault="00EA3A83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681" w:type="dxa"/>
        <w:jc w:val="center"/>
        <w:tblLook w:val="04A0" w:firstRow="1" w:lastRow="0" w:firstColumn="1" w:lastColumn="0" w:noHBand="0" w:noVBand="1"/>
      </w:tblPr>
      <w:tblGrid>
        <w:gridCol w:w="947"/>
        <w:gridCol w:w="2482"/>
        <w:gridCol w:w="3449"/>
        <w:gridCol w:w="2360"/>
        <w:gridCol w:w="2443"/>
      </w:tblGrid>
      <w:tr w:rsidR="0002446C" w:rsidRPr="00C90BB2" w:rsidTr="005140B0">
        <w:trPr>
          <w:jc w:val="center"/>
        </w:trPr>
        <w:tc>
          <w:tcPr>
            <w:tcW w:w="947" w:type="dxa"/>
          </w:tcPr>
          <w:p w:rsidR="0002446C" w:rsidRPr="00C90BB2" w:rsidRDefault="0002446C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Точка отбора проб</w:t>
            </w:r>
          </w:p>
        </w:tc>
        <w:tc>
          <w:tcPr>
            <w:tcW w:w="2482" w:type="dxa"/>
          </w:tcPr>
          <w:p w:rsidR="0002446C" w:rsidRPr="00C90BB2" w:rsidRDefault="0002446C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вещества</w:t>
            </w:r>
          </w:p>
        </w:tc>
        <w:tc>
          <w:tcPr>
            <w:tcW w:w="3449" w:type="dxa"/>
          </w:tcPr>
          <w:p w:rsidR="0002446C" w:rsidRPr="00C90BB2" w:rsidRDefault="0002446C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Предельн</w:t>
            </w:r>
            <w:r w:rsidR="003D707E" w:rsidRPr="00C90B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-допустимая концентрация, миллиграмм на килограмм (мг/кг)</w:t>
            </w:r>
          </w:p>
        </w:tc>
        <w:tc>
          <w:tcPr>
            <w:tcW w:w="2360" w:type="dxa"/>
          </w:tcPr>
          <w:p w:rsidR="005140B0" w:rsidRPr="00C90BB2" w:rsidRDefault="005140B0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6C" w:rsidRPr="00C90BB2" w:rsidRDefault="0002446C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443" w:type="dxa"/>
          </w:tcPr>
          <w:p w:rsidR="005140B0" w:rsidRPr="00C90BB2" w:rsidRDefault="005140B0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46C" w:rsidRPr="00C90BB2" w:rsidRDefault="0002446C" w:rsidP="003D707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Метод анализа</w:t>
            </w:r>
          </w:p>
        </w:tc>
      </w:tr>
      <w:tr w:rsidR="0002446C" w:rsidRPr="00C90BB2" w:rsidTr="005140B0">
        <w:trPr>
          <w:trHeight w:val="70"/>
          <w:jc w:val="center"/>
        </w:trPr>
        <w:tc>
          <w:tcPr>
            <w:tcW w:w="947" w:type="dxa"/>
          </w:tcPr>
          <w:p w:rsidR="0002446C" w:rsidRPr="00C90BB2" w:rsidRDefault="0002446C" w:rsidP="007621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2" w:type="dxa"/>
          </w:tcPr>
          <w:p w:rsidR="0002446C" w:rsidRPr="00C90BB2" w:rsidRDefault="0002446C" w:rsidP="007621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9" w:type="dxa"/>
          </w:tcPr>
          <w:p w:rsidR="0002446C" w:rsidRPr="00C90BB2" w:rsidRDefault="0002446C" w:rsidP="007621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0" w:type="dxa"/>
          </w:tcPr>
          <w:p w:rsidR="0002446C" w:rsidRPr="00C90BB2" w:rsidRDefault="0002446C" w:rsidP="007621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3" w:type="dxa"/>
          </w:tcPr>
          <w:p w:rsidR="0002446C" w:rsidRPr="00C90BB2" w:rsidRDefault="0002446C" w:rsidP="0076211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446C" w:rsidRPr="00C90BB2" w:rsidTr="005140B0">
        <w:trPr>
          <w:trHeight w:val="42"/>
          <w:jc w:val="center"/>
        </w:trPr>
        <w:tc>
          <w:tcPr>
            <w:tcW w:w="947" w:type="dxa"/>
            <w:vMerge w:val="restart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Юг</w:t>
            </w: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8,34</w:t>
            </w:r>
          </w:p>
        </w:tc>
        <w:tc>
          <w:tcPr>
            <w:tcW w:w="2360" w:type="dxa"/>
            <w:vMerge w:val="restart"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  <w:tc>
          <w:tcPr>
            <w:tcW w:w="2443" w:type="dxa"/>
            <w:vMerge w:val="restart"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Инструментальный</w:t>
            </w:r>
          </w:p>
        </w:tc>
      </w:tr>
      <w:tr w:rsidR="0002446C" w:rsidRPr="00C90BB2" w:rsidTr="005140B0">
        <w:trPr>
          <w:trHeight w:val="70"/>
          <w:jc w:val="center"/>
        </w:trPr>
        <w:tc>
          <w:tcPr>
            <w:tcW w:w="947" w:type="dxa"/>
            <w:vMerge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плотный остаток,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сульфаты,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хлориды,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0,0026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кальций,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магний,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0F0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алюминий, </w:t>
            </w:r>
            <w:proofErr w:type="spellStart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/100г</w:t>
            </w:r>
          </w:p>
        </w:tc>
        <w:tc>
          <w:tcPr>
            <w:tcW w:w="3449" w:type="dxa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0F04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42"/>
          <w:jc w:val="center"/>
        </w:trPr>
        <w:tc>
          <w:tcPr>
            <w:tcW w:w="947" w:type="dxa"/>
            <w:vMerge w:val="restart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8,34</w:t>
            </w:r>
          </w:p>
        </w:tc>
        <w:tc>
          <w:tcPr>
            <w:tcW w:w="2360" w:type="dxa"/>
            <w:vMerge w:val="restart"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  <w:tc>
          <w:tcPr>
            <w:tcW w:w="2443" w:type="dxa"/>
            <w:vMerge w:val="restart"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Инструментальный</w:t>
            </w: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плотный остаток,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сульфаты,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хлориды,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0,0026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кальций,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магний,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алюминий, </w:t>
            </w:r>
            <w:proofErr w:type="spellStart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/100г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42"/>
          <w:jc w:val="center"/>
        </w:trPr>
        <w:tc>
          <w:tcPr>
            <w:tcW w:w="947" w:type="dxa"/>
            <w:vMerge w:val="restart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Запад</w:t>
            </w: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8,34</w:t>
            </w:r>
          </w:p>
        </w:tc>
        <w:tc>
          <w:tcPr>
            <w:tcW w:w="2360" w:type="dxa"/>
            <w:vMerge w:val="restart"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  <w:tc>
          <w:tcPr>
            <w:tcW w:w="2443" w:type="dxa"/>
            <w:vMerge w:val="restart"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Инструментальный</w:t>
            </w: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плотный остаток,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сульфаты,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хлориды,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0,0026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кальций,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магний,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алюминий, </w:t>
            </w:r>
            <w:proofErr w:type="spellStart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/100г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360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42"/>
          <w:jc w:val="center"/>
        </w:trPr>
        <w:tc>
          <w:tcPr>
            <w:tcW w:w="947" w:type="dxa"/>
            <w:vMerge w:val="restart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Восток</w:t>
            </w: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8,34</w:t>
            </w:r>
          </w:p>
        </w:tc>
        <w:tc>
          <w:tcPr>
            <w:tcW w:w="2360" w:type="dxa"/>
            <w:vMerge w:val="restart"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  <w:tc>
          <w:tcPr>
            <w:tcW w:w="2443" w:type="dxa"/>
            <w:vMerge w:val="restart"/>
            <w:vAlign w:val="center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Инструментальный</w:t>
            </w: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плотный остаток,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  <w:tc>
          <w:tcPr>
            <w:tcW w:w="2360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сульфаты,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0,042</w:t>
            </w:r>
          </w:p>
        </w:tc>
        <w:tc>
          <w:tcPr>
            <w:tcW w:w="2360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хлориды,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0,0026</w:t>
            </w:r>
          </w:p>
        </w:tc>
        <w:tc>
          <w:tcPr>
            <w:tcW w:w="2360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кальций,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  <w:tc>
          <w:tcPr>
            <w:tcW w:w="2360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магний,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360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46C" w:rsidRPr="00C90BB2" w:rsidTr="005140B0">
        <w:trPr>
          <w:trHeight w:val="38"/>
          <w:jc w:val="center"/>
        </w:trPr>
        <w:tc>
          <w:tcPr>
            <w:tcW w:w="947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</w:tcPr>
          <w:p w:rsidR="0002446C" w:rsidRPr="00C90BB2" w:rsidRDefault="0002446C" w:rsidP="0024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алюминий, </w:t>
            </w:r>
            <w:proofErr w:type="spellStart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/100г</w:t>
            </w:r>
          </w:p>
        </w:tc>
        <w:tc>
          <w:tcPr>
            <w:tcW w:w="3449" w:type="dxa"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360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:rsidR="0002446C" w:rsidRPr="00C90BB2" w:rsidRDefault="0002446C" w:rsidP="002469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D83" w:rsidRPr="00C90BB2" w:rsidRDefault="003A3D83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6C7" w:rsidRPr="00C90BB2" w:rsidRDefault="00AB06C7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6C7" w:rsidRPr="00C90BB2" w:rsidRDefault="00AB06C7" w:rsidP="00AB06C7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90BB2">
        <w:rPr>
          <w:rFonts w:ascii="Times New Roman" w:hAnsi="Times New Roman" w:cs="Times New Roman"/>
          <w:sz w:val="24"/>
          <w:szCs w:val="24"/>
          <w:u w:val="single"/>
        </w:rPr>
        <w:t>Таблица 11</w:t>
      </w:r>
    </w:p>
    <w:p w:rsidR="00A82D0A" w:rsidRPr="00C90BB2" w:rsidRDefault="00A82D0A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83" w:rsidRPr="00C90BB2" w:rsidRDefault="003A3D83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2">
        <w:rPr>
          <w:rFonts w:ascii="Times New Roman" w:hAnsi="Times New Roman" w:cs="Times New Roman"/>
          <w:b/>
          <w:sz w:val="24"/>
          <w:szCs w:val="24"/>
        </w:rPr>
        <w:t>План-график внутренних проверок и процедур устранения нарушений экологического законодательства</w:t>
      </w:r>
    </w:p>
    <w:p w:rsidR="00A82D0A" w:rsidRPr="00C90BB2" w:rsidRDefault="00A82D0A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D0A" w:rsidRPr="00C90BB2" w:rsidRDefault="00A82D0A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430" w:type="dxa"/>
        <w:tblInd w:w="1413" w:type="dxa"/>
        <w:tblLook w:val="04A0" w:firstRow="1" w:lastRow="0" w:firstColumn="1" w:lastColumn="0" w:noHBand="0" w:noVBand="1"/>
      </w:tblPr>
      <w:tblGrid>
        <w:gridCol w:w="446"/>
        <w:gridCol w:w="5957"/>
        <w:gridCol w:w="1461"/>
        <w:gridCol w:w="1615"/>
        <w:gridCol w:w="1519"/>
        <w:gridCol w:w="1687"/>
        <w:gridCol w:w="1745"/>
      </w:tblGrid>
      <w:tr w:rsidR="00F44EAC" w:rsidRPr="00C90BB2" w:rsidTr="00FF2420">
        <w:tc>
          <w:tcPr>
            <w:tcW w:w="446" w:type="dxa"/>
          </w:tcPr>
          <w:p w:rsidR="00F44EAC" w:rsidRPr="00C90BB2" w:rsidRDefault="00F44EAC" w:rsidP="00C80E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EAC" w:rsidRPr="00C90BB2" w:rsidRDefault="00F44EAC" w:rsidP="00C80E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46" w:type="dxa"/>
          </w:tcPr>
          <w:p w:rsidR="00F44EAC" w:rsidRPr="00C90BB2" w:rsidRDefault="00F44EAC" w:rsidP="00A82D0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подразделений предприятия </w:t>
            </w:r>
          </w:p>
        </w:tc>
        <w:tc>
          <w:tcPr>
            <w:tcW w:w="6543" w:type="dxa"/>
            <w:gridSpan w:val="4"/>
          </w:tcPr>
          <w:p w:rsidR="00F44EAC" w:rsidRPr="00C90BB2" w:rsidRDefault="00F44EAC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проведения внутренних проверок</w:t>
            </w:r>
          </w:p>
        </w:tc>
        <w:tc>
          <w:tcPr>
            <w:tcW w:w="1095" w:type="dxa"/>
            <w:vMerge w:val="restart"/>
            <w:tcBorders>
              <w:bottom w:val="nil"/>
            </w:tcBorders>
            <w:shd w:val="clear" w:color="auto" w:fill="auto"/>
          </w:tcPr>
          <w:p w:rsidR="00F44EAC" w:rsidRPr="00C90BB2" w:rsidRDefault="00EC5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</w:tc>
      </w:tr>
      <w:tr w:rsidR="00F44EAC" w:rsidRPr="00C90BB2" w:rsidTr="00FF2420">
        <w:trPr>
          <w:trHeight w:val="135"/>
        </w:trPr>
        <w:tc>
          <w:tcPr>
            <w:tcW w:w="446" w:type="dxa"/>
            <w:vMerge w:val="restart"/>
          </w:tcPr>
          <w:p w:rsidR="00F44EAC" w:rsidRPr="00C90BB2" w:rsidRDefault="00F44EAC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6" w:type="dxa"/>
            <w:vMerge w:val="restart"/>
          </w:tcPr>
          <w:p w:rsidR="00F44EAC" w:rsidRPr="00C90BB2" w:rsidRDefault="00F44EAC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43" w:type="dxa"/>
            <w:gridSpan w:val="4"/>
          </w:tcPr>
          <w:p w:rsidR="00F44EAC" w:rsidRPr="00C90BB2" w:rsidRDefault="00F44EAC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5" w:type="dxa"/>
            <w:vMerge/>
            <w:tcBorders>
              <w:bottom w:val="nil"/>
            </w:tcBorders>
            <w:shd w:val="clear" w:color="auto" w:fill="auto"/>
          </w:tcPr>
          <w:p w:rsidR="00F44EAC" w:rsidRPr="00C90BB2" w:rsidRDefault="00F44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4EA" w:rsidRPr="00C90BB2" w:rsidTr="00FF2420">
        <w:trPr>
          <w:trHeight w:val="197"/>
        </w:trPr>
        <w:tc>
          <w:tcPr>
            <w:tcW w:w="446" w:type="dxa"/>
            <w:vMerge/>
          </w:tcPr>
          <w:p w:rsidR="00A324EA" w:rsidRPr="00C90BB2" w:rsidRDefault="00A324EA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6" w:type="dxa"/>
            <w:vMerge/>
          </w:tcPr>
          <w:p w:rsidR="00A324EA" w:rsidRPr="00C90BB2" w:rsidRDefault="00A324EA" w:rsidP="00C80E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A324EA" w:rsidRPr="00C90BB2" w:rsidRDefault="00A324EA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695" w:type="dxa"/>
          </w:tcPr>
          <w:p w:rsidR="00A324EA" w:rsidRPr="00C90BB2" w:rsidRDefault="00A324EA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56" w:type="dxa"/>
          </w:tcPr>
          <w:p w:rsidR="00A324EA" w:rsidRPr="00C90BB2" w:rsidRDefault="00A324EA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59" w:type="dxa"/>
          </w:tcPr>
          <w:p w:rsidR="00A324EA" w:rsidRPr="00C90BB2" w:rsidRDefault="00A324EA" w:rsidP="00C80E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95" w:type="dxa"/>
            <w:vMerge w:val="restart"/>
            <w:shd w:val="clear" w:color="auto" w:fill="auto"/>
          </w:tcPr>
          <w:p w:rsidR="00A324EA" w:rsidRPr="00C90BB2" w:rsidRDefault="00FF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служба </w:t>
            </w:r>
          </w:p>
        </w:tc>
      </w:tr>
      <w:tr w:rsidR="00A324EA" w:rsidRPr="00C90BB2" w:rsidTr="00FF2420">
        <w:trPr>
          <w:trHeight w:val="79"/>
        </w:trPr>
        <w:tc>
          <w:tcPr>
            <w:tcW w:w="446" w:type="dxa"/>
          </w:tcPr>
          <w:p w:rsidR="00A324EA" w:rsidRPr="00C90BB2" w:rsidRDefault="00A324EA" w:rsidP="00A32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6" w:type="dxa"/>
          </w:tcPr>
          <w:p w:rsidR="00A324EA" w:rsidRPr="00C90BB2" w:rsidRDefault="00C86068" w:rsidP="00A324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ЦАПБ </w:t>
            </w:r>
          </w:p>
        </w:tc>
        <w:tc>
          <w:tcPr>
            <w:tcW w:w="1533" w:type="dxa"/>
          </w:tcPr>
          <w:p w:rsidR="00A324EA" w:rsidRPr="00C90BB2" w:rsidRDefault="00A324EA" w:rsidP="00A32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95" w:type="dxa"/>
          </w:tcPr>
          <w:p w:rsidR="00A324EA" w:rsidRPr="00C90BB2" w:rsidRDefault="00A324EA" w:rsidP="00A32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556" w:type="dxa"/>
          </w:tcPr>
          <w:p w:rsidR="00A324EA" w:rsidRPr="00C90BB2" w:rsidRDefault="00A324EA" w:rsidP="00A32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59" w:type="dxa"/>
          </w:tcPr>
          <w:p w:rsidR="00A324EA" w:rsidRPr="00C90BB2" w:rsidRDefault="00A324EA" w:rsidP="00A32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24EA" w:rsidRPr="00C90BB2" w:rsidRDefault="00A324EA" w:rsidP="00A32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2D0A" w:rsidRPr="00C90BB2" w:rsidRDefault="00A82D0A" w:rsidP="00BE420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2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11899"/>
        <w:gridCol w:w="2843"/>
      </w:tblGrid>
      <w:tr w:rsidR="00A82D0A" w:rsidRPr="00C90BB2" w:rsidTr="005B4A72">
        <w:trPr>
          <w:trHeight w:val="315"/>
        </w:trPr>
        <w:tc>
          <w:tcPr>
            <w:tcW w:w="11899" w:type="dxa"/>
            <w:noWrap/>
            <w:vAlign w:val="bottom"/>
            <w:hideMark/>
          </w:tcPr>
          <w:p w:rsidR="00A82D0A" w:rsidRPr="00C90BB2" w:rsidRDefault="00A82D0A" w:rsidP="00A82D0A">
            <w:pPr>
              <w:pStyle w:val="a3"/>
              <w:ind w:right="-10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b/>
                <w:sz w:val="24"/>
                <w:szCs w:val="24"/>
              </w:rPr>
              <w:t>В ходе производственного экологического контроля проверяются:</w:t>
            </w:r>
          </w:p>
        </w:tc>
        <w:tc>
          <w:tcPr>
            <w:tcW w:w="2843" w:type="dxa"/>
            <w:vAlign w:val="bottom"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0A" w:rsidRPr="00C90BB2" w:rsidTr="005B4A72">
        <w:trPr>
          <w:trHeight w:val="288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A82D0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eastAsia="Symbol" w:hAnsi="Times New Roman" w:cs="Times New Roman"/>
                <w:sz w:val="24"/>
                <w:szCs w:val="24"/>
              </w:rPr>
              <w:t>Мероприятия, проводимые по охране земельных ресурсов и утилизации отходов</w:t>
            </w:r>
          </w:p>
        </w:tc>
      </w:tr>
      <w:tr w:rsidR="00A82D0A" w:rsidRPr="00C90BB2" w:rsidTr="005B4A72">
        <w:trPr>
          <w:trHeight w:val="300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1) соблюдение экологических требований к хозяйственной и иной деятельности, отрицательно влияющей на состояние земель;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защита земель от загрязнения и засорения отходами производства и потребления;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3) выполнение предписаний, выданных органами государственного контроля.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A82D0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Мероприятия, проводимые по охране атмосферного воздуха 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1) ход выполнения мероприятий по снижению выбросов в атмосферу и достижению      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   нормативов предельно допустимых выбросов;</w:t>
            </w:r>
          </w:p>
        </w:tc>
      </w:tr>
      <w:tr w:rsidR="00A82D0A" w:rsidRPr="00C90BB2" w:rsidTr="005B4A72">
        <w:trPr>
          <w:trHeight w:val="160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2) выполнение предписаний, выданных органами государственного контроля;</w:t>
            </w:r>
          </w:p>
        </w:tc>
      </w:tr>
      <w:tr w:rsidR="00A82D0A" w:rsidRPr="00C90BB2" w:rsidTr="005B4A72">
        <w:trPr>
          <w:trHeight w:val="319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3) наличие режимной карты на рабочем месте технологического оборудования, работающего на жидка и газообразном топливе;</w:t>
            </w:r>
          </w:p>
        </w:tc>
      </w:tr>
      <w:tr w:rsidR="00A82D0A" w:rsidRPr="00C90BB2" w:rsidTr="005B4A72">
        <w:trPr>
          <w:trHeight w:val="495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4) соблюдение технологических регламентов производства в части предупреждения загрязнения объектов и факторов окружающей среды;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5) контроль над выполнением условий, установленных в заключениях государственной экологической экспертизы.</w:t>
            </w:r>
          </w:p>
        </w:tc>
      </w:tr>
      <w:tr w:rsidR="00A82D0A" w:rsidRPr="00C90BB2" w:rsidTr="005B4A72">
        <w:trPr>
          <w:trHeight w:val="315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A82D0A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eastAsia="Symbol" w:hAnsi="Times New Roman" w:cs="Times New Roman"/>
                <w:sz w:val="24"/>
                <w:szCs w:val="24"/>
              </w:rPr>
              <w:t>Мероприятия, проводимые по охране и использованию водных ресурсов</w:t>
            </w:r>
          </w:p>
        </w:tc>
      </w:tr>
      <w:tr w:rsidR="00A82D0A" w:rsidRPr="00C90BB2" w:rsidTr="005B4A72">
        <w:trPr>
          <w:trHeight w:val="182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1)  выполнение предписаний, выданных органами государственного контроля;</w:t>
            </w:r>
          </w:p>
        </w:tc>
      </w:tr>
      <w:tr w:rsidR="00A82D0A" w:rsidRPr="00C90BB2" w:rsidTr="005B4A72">
        <w:trPr>
          <w:trHeight w:val="263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2)  работа сооружений в соответствии с технологией, оборотного водоснабжения. </w:t>
            </w:r>
          </w:p>
        </w:tc>
      </w:tr>
      <w:tr w:rsidR="00A82D0A" w:rsidRPr="00C90BB2" w:rsidTr="005B4A72">
        <w:trPr>
          <w:trHeight w:val="80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0A" w:rsidRPr="00C90BB2" w:rsidTr="005B4A72">
        <w:trPr>
          <w:trHeight w:val="183"/>
        </w:trPr>
        <w:tc>
          <w:tcPr>
            <w:tcW w:w="14742" w:type="dxa"/>
            <w:gridSpan w:val="2"/>
            <w:noWrap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3) ведение учета забора воды и контроля над качеством отводимых сточных вод по объектам;</w:t>
            </w:r>
          </w:p>
        </w:tc>
      </w:tr>
      <w:tr w:rsidR="00A82D0A" w:rsidRPr="00C90BB2" w:rsidTr="005B4A72">
        <w:trPr>
          <w:trHeight w:val="230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4)  ход выполнения водоохранных мероприятий;</w:t>
            </w:r>
          </w:p>
        </w:tc>
      </w:tr>
      <w:tr w:rsidR="00A82D0A" w:rsidRPr="00C90BB2" w:rsidTr="005B4A72">
        <w:trPr>
          <w:trHeight w:val="289"/>
        </w:trPr>
        <w:tc>
          <w:tcPr>
            <w:tcW w:w="14742" w:type="dxa"/>
            <w:gridSpan w:val="2"/>
            <w:vAlign w:val="bottom"/>
            <w:hideMark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5) контроль над выполнением условий, установленных в заключение Государственной экологической экспертизы.</w:t>
            </w:r>
          </w:p>
          <w:p w:rsidR="00412643" w:rsidRPr="00C90BB2" w:rsidRDefault="00412643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D0A" w:rsidRPr="00C90BB2" w:rsidTr="005B4A72">
        <w:trPr>
          <w:trHeight w:val="1379"/>
        </w:trPr>
        <w:tc>
          <w:tcPr>
            <w:tcW w:w="14742" w:type="dxa"/>
            <w:gridSpan w:val="2"/>
            <w:vAlign w:val="bottom"/>
          </w:tcPr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       На основании </w:t>
            </w:r>
            <w:r w:rsidR="00412643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внутренних 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проверок составляются акты, предписания по устранению выявленных несоответствий требованиям и условиям природоохранного законодательства, предложения и проекты приказов по принятию мер реагирования.</w:t>
            </w:r>
          </w:p>
          <w:p w:rsidR="00A82D0A" w:rsidRPr="00C90BB2" w:rsidRDefault="00A82D0A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B4A72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Акты (предписания) службы экологии обязательны для выполнения всеми должностными лицами предприятия, и могут быть отменены только руководством предприятия. </w:t>
            </w:r>
          </w:p>
          <w:p w:rsidR="00A82D0A" w:rsidRPr="00C90BB2" w:rsidRDefault="005B4A72" w:rsidP="005B4A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82D0A"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При обнаружении сверхнормативных выбросов, сбросов и несанкционированных отходов производства, загрязняющих окружающую среду, а также при угрозе возникновения сверхнормативных эмиссий персонал предприятия и сторонних организаций обязаны немедленно информировать экологическую службу и руководство, для принятия мер по нормализации обстановки. </w:t>
            </w:r>
          </w:p>
          <w:p w:rsidR="00A82D0A" w:rsidRPr="00C90BB2" w:rsidRDefault="00A82D0A" w:rsidP="00A82D0A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>Все возможные мероприятия ликвидации аварий проводятся, в соответствии с планами ликвидации аварий.</w:t>
            </w:r>
          </w:p>
          <w:p w:rsidR="00A82D0A" w:rsidRPr="00C90BB2" w:rsidRDefault="00A82D0A" w:rsidP="00A82D0A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D0A" w:rsidRPr="00C90BB2" w:rsidRDefault="00A82D0A" w:rsidP="00412643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«Программы производственного экологического контроля» определяется периодом действия контролируемых нормативов </w:t>
            </w:r>
            <w:r w:rsidR="00412643" w:rsidRPr="00C90BB2">
              <w:rPr>
                <w:rFonts w:ascii="Times New Roman" w:hAnsi="Times New Roman" w:cs="Times New Roman"/>
                <w:sz w:val="24"/>
                <w:szCs w:val="24"/>
              </w:rPr>
              <w:t>эмиссий,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утвержденных «Заключениями» </w:t>
            </w:r>
            <w:r w:rsidR="00412643" w:rsidRPr="00C90B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90BB2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осударственной экологической экспертизы. </w:t>
            </w:r>
          </w:p>
          <w:p w:rsidR="00EB40DF" w:rsidRPr="00C90BB2" w:rsidRDefault="00EB40DF" w:rsidP="00412643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D0A" w:rsidRPr="00C90BB2" w:rsidRDefault="00C86068" w:rsidP="00C860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06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РБ и ООС           </w:t>
            </w:r>
            <w:bookmarkStart w:id="2" w:name="_GoBack"/>
            <w:bookmarkEnd w:id="2"/>
            <w:r w:rsidRPr="00C860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spellStart"/>
            <w:r w:rsidRPr="00C86068">
              <w:rPr>
                <w:rFonts w:ascii="Times New Roman" w:hAnsi="Times New Roman" w:cs="Times New Roman"/>
                <w:sz w:val="24"/>
                <w:szCs w:val="24"/>
              </w:rPr>
              <w:t>Оралбеков</w:t>
            </w:r>
            <w:proofErr w:type="spellEnd"/>
            <w:r w:rsidRPr="00C86068">
              <w:rPr>
                <w:rFonts w:ascii="Times New Roman" w:hAnsi="Times New Roman" w:cs="Times New Roman"/>
                <w:sz w:val="24"/>
                <w:szCs w:val="24"/>
              </w:rPr>
              <w:t xml:space="preserve"> К.Т.</w:t>
            </w:r>
          </w:p>
        </w:tc>
      </w:tr>
      <w:tr w:rsidR="00412643" w:rsidRPr="00FA25F8" w:rsidTr="005B4A72">
        <w:trPr>
          <w:trHeight w:val="1379"/>
        </w:trPr>
        <w:tc>
          <w:tcPr>
            <w:tcW w:w="14742" w:type="dxa"/>
            <w:gridSpan w:val="2"/>
            <w:vAlign w:val="bottom"/>
          </w:tcPr>
          <w:p w:rsidR="00412643" w:rsidRPr="00FA25F8" w:rsidRDefault="00412643" w:rsidP="00C80E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06C7" w:rsidRPr="00AB06C7" w:rsidRDefault="00AB06C7" w:rsidP="00AB06C7">
      <w:pPr>
        <w:pStyle w:val="a3"/>
        <w:ind w:left="1276"/>
        <w:rPr>
          <w:rFonts w:ascii="Times New Roman" w:hAnsi="Times New Roman" w:cs="Times New Roman"/>
          <w:sz w:val="28"/>
          <w:szCs w:val="28"/>
        </w:rPr>
      </w:pPr>
    </w:p>
    <w:p w:rsidR="003A3D83" w:rsidRPr="00BE4203" w:rsidRDefault="003A3D83" w:rsidP="00BE42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  <w:sectPr w:rsidR="003A3D83" w:rsidRPr="00BE4203" w:rsidSect="00EE295E">
          <w:pgSz w:w="16838" w:h="11906" w:orient="landscape" w:code="9"/>
          <w:pgMar w:top="426" w:right="536" w:bottom="709" w:left="426" w:header="709" w:footer="709" w:gutter="0"/>
          <w:cols w:space="708"/>
          <w:docGrid w:linePitch="381"/>
        </w:sectPr>
      </w:pPr>
    </w:p>
    <w:p w:rsidR="00C63003" w:rsidRPr="00D2672C" w:rsidRDefault="00C63003" w:rsidP="00C86068">
      <w:pPr>
        <w:pStyle w:val="a3"/>
        <w:jc w:val="center"/>
        <w:rPr>
          <w:rFonts w:ascii="Times New Roman" w:hAnsi="Times New Roman" w:cs="Times New Roman"/>
          <w:b/>
          <w:sz w:val="28"/>
          <w:szCs w:val="44"/>
        </w:rPr>
      </w:pPr>
    </w:p>
    <w:sectPr w:rsidR="00C63003" w:rsidRPr="00D2672C" w:rsidSect="00250F78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2F0" w:rsidRDefault="006472F0" w:rsidP="004820CB">
      <w:pPr>
        <w:spacing w:after="0" w:line="240" w:lineRule="auto"/>
      </w:pPr>
      <w:r>
        <w:separator/>
      </w:r>
    </w:p>
  </w:endnote>
  <w:endnote w:type="continuationSeparator" w:id="0">
    <w:p w:rsidR="006472F0" w:rsidRDefault="006472F0" w:rsidP="00482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2F0" w:rsidRDefault="006472F0" w:rsidP="004820CB">
      <w:pPr>
        <w:spacing w:after="0" w:line="240" w:lineRule="auto"/>
      </w:pPr>
      <w:r>
        <w:separator/>
      </w:r>
    </w:p>
  </w:footnote>
  <w:footnote w:type="continuationSeparator" w:id="0">
    <w:p w:rsidR="006472F0" w:rsidRDefault="006472F0" w:rsidP="00482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68E" w:rsidRDefault="00F6668E">
    <w:pPr>
      <w:pStyle w:val="a5"/>
    </w:pPr>
  </w:p>
  <w:p w:rsidR="00F6668E" w:rsidRDefault="00F666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C0B71"/>
    <w:multiLevelType w:val="hybridMultilevel"/>
    <w:tmpl w:val="D0363FAE"/>
    <w:lvl w:ilvl="0" w:tplc="241480B2">
      <w:start w:val="1"/>
      <w:numFmt w:val="bullet"/>
      <w:lvlText w:val=""/>
      <w:lvlJc w:val="left"/>
      <w:pPr>
        <w:ind w:left="2203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">
    <w:nsid w:val="3C3C0169"/>
    <w:multiLevelType w:val="hybridMultilevel"/>
    <w:tmpl w:val="A288D836"/>
    <w:lvl w:ilvl="0" w:tplc="17DCD554">
      <w:start w:val="1"/>
      <w:numFmt w:val="bullet"/>
      <w:lvlText w:val=""/>
      <w:lvlJc w:val="left"/>
      <w:pPr>
        <w:ind w:left="177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>
    <w:nsid w:val="3DCF63A7"/>
    <w:multiLevelType w:val="hybridMultilevel"/>
    <w:tmpl w:val="0E5E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6232A"/>
    <w:multiLevelType w:val="hybridMultilevel"/>
    <w:tmpl w:val="A6CA33F2"/>
    <w:lvl w:ilvl="0" w:tplc="52F84AB6">
      <w:start w:val="1"/>
      <w:numFmt w:val="bullet"/>
      <w:lvlText w:val=""/>
      <w:lvlJc w:val="left"/>
      <w:pPr>
        <w:ind w:left="177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517F2F43"/>
    <w:multiLevelType w:val="hybridMultilevel"/>
    <w:tmpl w:val="411C3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42459"/>
    <w:multiLevelType w:val="multilevel"/>
    <w:tmpl w:val="197E7794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CF6"/>
    <w:rsid w:val="00014F72"/>
    <w:rsid w:val="0002446C"/>
    <w:rsid w:val="0002474B"/>
    <w:rsid w:val="00030F5B"/>
    <w:rsid w:val="000375B1"/>
    <w:rsid w:val="000518D4"/>
    <w:rsid w:val="000767CA"/>
    <w:rsid w:val="000A294E"/>
    <w:rsid w:val="000A4C94"/>
    <w:rsid w:val="000B47ED"/>
    <w:rsid w:val="000B6D14"/>
    <w:rsid w:val="000C0AB4"/>
    <w:rsid w:val="000D49BF"/>
    <w:rsid w:val="000F04AF"/>
    <w:rsid w:val="000F0B27"/>
    <w:rsid w:val="000F29C3"/>
    <w:rsid w:val="000F53B5"/>
    <w:rsid w:val="00110557"/>
    <w:rsid w:val="00112FFA"/>
    <w:rsid w:val="00124195"/>
    <w:rsid w:val="001548E8"/>
    <w:rsid w:val="0015545C"/>
    <w:rsid w:val="00157D40"/>
    <w:rsid w:val="00162E41"/>
    <w:rsid w:val="00171078"/>
    <w:rsid w:val="00174038"/>
    <w:rsid w:val="001C2727"/>
    <w:rsid w:val="001C453D"/>
    <w:rsid w:val="001D07EA"/>
    <w:rsid w:val="001E501D"/>
    <w:rsid w:val="001F097D"/>
    <w:rsid w:val="001F0E37"/>
    <w:rsid w:val="00207795"/>
    <w:rsid w:val="00211DED"/>
    <w:rsid w:val="002213C5"/>
    <w:rsid w:val="002265DF"/>
    <w:rsid w:val="002326EF"/>
    <w:rsid w:val="00242A0E"/>
    <w:rsid w:val="002469AA"/>
    <w:rsid w:val="00250F78"/>
    <w:rsid w:val="002B6959"/>
    <w:rsid w:val="002B7980"/>
    <w:rsid w:val="002D324D"/>
    <w:rsid w:val="002E6469"/>
    <w:rsid w:val="002F270F"/>
    <w:rsid w:val="00312B33"/>
    <w:rsid w:val="00334AF0"/>
    <w:rsid w:val="003406EA"/>
    <w:rsid w:val="00346819"/>
    <w:rsid w:val="003652A5"/>
    <w:rsid w:val="00375791"/>
    <w:rsid w:val="003814EC"/>
    <w:rsid w:val="003A3D83"/>
    <w:rsid w:val="003A63E7"/>
    <w:rsid w:val="003B7814"/>
    <w:rsid w:val="003C5D6D"/>
    <w:rsid w:val="003D707E"/>
    <w:rsid w:val="003E707F"/>
    <w:rsid w:val="00412643"/>
    <w:rsid w:val="00414020"/>
    <w:rsid w:val="004174D4"/>
    <w:rsid w:val="00434E6E"/>
    <w:rsid w:val="004405AE"/>
    <w:rsid w:val="00480139"/>
    <w:rsid w:val="00480944"/>
    <w:rsid w:val="004820CB"/>
    <w:rsid w:val="0049031F"/>
    <w:rsid w:val="0049441E"/>
    <w:rsid w:val="00494EF3"/>
    <w:rsid w:val="004A0CB7"/>
    <w:rsid w:val="004B23A9"/>
    <w:rsid w:val="004C7759"/>
    <w:rsid w:val="004E1C59"/>
    <w:rsid w:val="004F2915"/>
    <w:rsid w:val="005140B0"/>
    <w:rsid w:val="00517CB5"/>
    <w:rsid w:val="0053664B"/>
    <w:rsid w:val="00566836"/>
    <w:rsid w:val="00572F24"/>
    <w:rsid w:val="00573AE9"/>
    <w:rsid w:val="005A233B"/>
    <w:rsid w:val="005B4A72"/>
    <w:rsid w:val="005D0612"/>
    <w:rsid w:val="00617389"/>
    <w:rsid w:val="00621D68"/>
    <w:rsid w:val="00624A84"/>
    <w:rsid w:val="00625667"/>
    <w:rsid w:val="00640FED"/>
    <w:rsid w:val="006472F0"/>
    <w:rsid w:val="00654699"/>
    <w:rsid w:val="00654D82"/>
    <w:rsid w:val="00656CDC"/>
    <w:rsid w:val="00675130"/>
    <w:rsid w:val="006830FF"/>
    <w:rsid w:val="00685654"/>
    <w:rsid w:val="00692B2E"/>
    <w:rsid w:val="006B7715"/>
    <w:rsid w:val="006C1486"/>
    <w:rsid w:val="007112A9"/>
    <w:rsid w:val="00721AE7"/>
    <w:rsid w:val="00731AA9"/>
    <w:rsid w:val="007378BF"/>
    <w:rsid w:val="00742636"/>
    <w:rsid w:val="007454F4"/>
    <w:rsid w:val="0075700C"/>
    <w:rsid w:val="00762110"/>
    <w:rsid w:val="00767AD0"/>
    <w:rsid w:val="00797A72"/>
    <w:rsid w:val="007A0465"/>
    <w:rsid w:val="007A0DE0"/>
    <w:rsid w:val="007B14BA"/>
    <w:rsid w:val="007E2110"/>
    <w:rsid w:val="00801CD0"/>
    <w:rsid w:val="0081157A"/>
    <w:rsid w:val="00820A11"/>
    <w:rsid w:val="00824633"/>
    <w:rsid w:val="00833A60"/>
    <w:rsid w:val="00852512"/>
    <w:rsid w:val="008632A8"/>
    <w:rsid w:val="0086503C"/>
    <w:rsid w:val="008B40C3"/>
    <w:rsid w:val="008B64C6"/>
    <w:rsid w:val="008D12E8"/>
    <w:rsid w:val="008D6C1B"/>
    <w:rsid w:val="008D74B9"/>
    <w:rsid w:val="008E64F7"/>
    <w:rsid w:val="008F1297"/>
    <w:rsid w:val="00914B4B"/>
    <w:rsid w:val="00917BC0"/>
    <w:rsid w:val="00945B20"/>
    <w:rsid w:val="00956493"/>
    <w:rsid w:val="00975F1C"/>
    <w:rsid w:val="0097700F"/>
    <w:rsid w:val="00996918"/>
    <w:rsid w:val="009A0684"/>
    <w:rsid w:val="009A076D"/>
    <w:rsid w:val="009A0F01"/>
    <w:rsid w:val="009D3531"/>
    <w:rsid w:val="009E119A"/>
    <w:rsid w:val="00A324EA"/>
    <w:rsid w:val="00A37667"/>
    <w:rsid w:val="00A61336"/>
    <w:rsid w:val="00A705E0"/>
    <w:rsid w:val="00A70ADE"/>
    <w:rsid w:val="00A82D0A"/>
    <w:rsid w:val="00AA446F"/>
    <w:rsid w:val="00AB06C7"/>
    <w:rsid w:val="00AD6244"/>
    <w:rsid w:val="00AF3200"/>
    <w:rsid w:val="00AF56E2"/>
    <w:rsid w:val="00B036CB"/>
    <w:rsid w:val="00B216DA"/>
    <w:rsid w:val="00B326FC"/>
    <w:rsid w:val="00B63470"/>
    <w:rsid w:val="00B74A10"/>
    <w:rsid w:val="00BB1967"/>
    <w:rsid w:val="00BB1F45"/>
    <w:rsid w:val="00BC754F"/>
    <w:rsid w:val="00BE4203"/>
    <w:rsid w:val="00BE5F60"/>
    <w:rsid w:val="00C35D63"/>
    <w:rsid w:val="00C63003"/>
    <w:rsid w:val="00C65B73"/>
    <w:rsid w:val="00C73F01"/>
    <w:rsid w:val="00C80E97"/>
    <w:rsid w:val="00C827A4"/>
    <w:rsid w:val="00C855A0"/>
    <w:rsid w:val="00C86068"/>
    <w:rsid w:val="00C87BA9"/>
    <w:rsid w:val="00C90BB2"/>
    <w:rsid w:val="00CA48AA"/>
    <w:rsid w:val="00CB464A"/>
    <w:rsid w:val="00CE0FAE"/>
    <w:rsid w:val="00CE137C"/>
    <w:rsid w:val="00CE6924"/>
    <w:rsid w:val="00D04A4F"/>
    <w:rsid w:val="00D07545"/>
    <w:rsid w:val="00D2672C"/>
    <w:rsid w:val="00D50895"/>
    <w:rsid w:val="00D569CE"/>
    <w:rsid w:val="00D876CE"/>
    <w:rsid w:val="00DB2CF6"/>
    <w:rsid w:val="00DB4970"/>
    <w:rsid w:val="00DC59BA"/>
    <w:rsid w:val="00DD7030"/>
    <w:rsid w:val="00DE40AD"/>
    <w:rsid w:val="00E01C8E"/>
    <w:rsid w:val="00E02E92"/>
    <w:rsid w:val="00E24E35"/>
    <w:rsid w:val="00E26C5C"/>
    <w:rsid w:val="00E41A75"/>
    <w:rsid w:val="00E4433B"/>
    <w:rsid w:val="00E53C18"/>
    <w:rsid w:val="00E56E55"/>
    <w:rsid w:val="00E632BF"/>
    <w:rsid w:val="00E71F88"/>
    <w:rsid w:val="00EA3A83"/>
    <w:rsid w:val="00EB40DF"/>
    <w:rsid w:val="00EC5E1A"/>
    <w:rsid w:val="00EE295E"/>
    <w:rsid w:val="00EE34B1"/>
    <w:rsid w:val="00F44EAC"/>
    <w:rsid w:val="00F51C33"/>
    <w:rsid w:val="00F56562"/>
    <w:rsid w:val="00F635C6"/>
    <w:rsid w:val="00F6668E"/>
    <w:rsid w:val="00F758AD"/>
    <w:rsid w:val="00F8040D"/>
    <w:rsid w:val="00FA15F3"/>
    <w:rsid w:val="00FA27AD"/>
    <w:rsid w:val="00FA36EC"/>
    <w:rsid w:val="00FA6D61"/>
    <w:rsid w:val="00FC4446"/>
    <w:rsid w:val="00FC68A9"/>
    <w:rsid w:val="00FD2B7C"/>
    <w:rsid w:val="00FD59F2"/>
    <w:rsid w:val="00FE709A"/>
    <w:rsid w:val="00FF2420"/>
    <w:rsid w:val="00FF2735"/>
    <w:rsid w:val="00FF5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65DE2-5B62-48CF-8030-0EF94806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D68"/>
    <w:pPr>
      <w:spacing w:after="0" w:line="240" w:lineRule="auto"/>
    </w:pPr>
  </w:style>
  <w:style w:type="table" w:styleId="a4">
    <w:name w:val="Table Grid"/>
    <w:basedOn w:val="a1"/>
    <w:uiPriority w:val="39"/>
    <w:rsid w:val="00C63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82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0CB"/>
  </w:style>
  <w:style w:type="paragraph" w:styleId="a7">
    <w:name w:val="footer"/>
    <w:basedOn w:val="a"/>
    <w:link w:val="a8"/>
    <w:uiPriority w:val="99"/>
    <w:unhideWhenUsed/>
    <w:rsid w:val="00482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0CB"/>
  </w:style>
  <w:style w:type="paragraph" w:styleId="a9">
    <w:name w:val="Balloon Text"/>
    <w:basedOn w:val="a"/>
    <w:link w:val="aa"/>
    <w:uiPriority w:val="99"/>
    <w:semiHidden/>
    <w:unhideWhenUsed/>
    <w:rsid w:val="00B63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606F0-3C5D-4B58-A724-40236259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Нонна Аракелова</dc:creator>
  <cp:lastModifiedBy>Тассай</cp:lastModifiedBy>
  <cp:revision>3</cp:revision>
  <cp:lastPrinted>2021-10-28T06:11:00Z</cp:lastPrinted>
  <dcterms:created xsi:type="dcterms:W3CDTF">2022-11-14T03:36:00Z</dcterms:created>
  <dcterms:modified xsi:type="dcterms:W3CDTF">2022-11-14T04:20:00Z</dcterms:modified>
</cp:coreProperties>
</file>